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3"/>
        <w:gridCol w:w="4160"/>
      </w:tblGrid>
      <w:tr w:rsidR="00C32AFF" w:rsidTr="00042208">
        <w:trPr>
          <w:cantSplit/>
          <w:trHeight w:val="368"/>
        </w:trPr>
        <w:tc>
          <w:tcPr>
            <w:tcW w:w="4993" w:type="dxa"/>
            <w:vMerge w:val="restart"/>
            <w:tcBorders>
              <w:top w:val="nil"/>
              <w:left w:val="nil"/>
              <w:bottom w:val="nil"/>
              <w:right w:val="nil"/>
            </w:tcBorders>
          </w:tcPr>
          <w:p w:rsidR="00C32AFF" w:rsidRDefault="00C32AFF" w:rsidP="00042208">
            <w:pPr>
              <w:jc w:val="center"/>
              <w:rPr>
                <w:b/>
                <w:bCs/>
                <w:sz w:val="28"/>
              </w:rPr>
            </w:pPr>
            <w:bookmarkStart w:id="0" w:name="_GoBack"/>
            <w:bookmarkEnd w:id="0"/>
            <w:r>
              <w:rPr>
                <w:b/>
                <w:bCs/>
                <w:sz w:val="28"/>
              </w:rPr>
              <w:t>АДМИНИСТРАЦИЯ</w:t>
            </w:r>
          </w:p>
          <w:p w:rsidR="00C32AFF" w:rsidRDefault="00C32AFF" w:rsidP="00042208">
            <w:pPr>
              <w:jc w:val="center"/>
              <w:rPr>
                <w:b/>
                <w:bCs/>
                <w:sz w:val="28"/>
              </w:rPr>
            </w:pPr>
            <w:r>
              <w:rPr>
                <w:b/>
                <w:bCs/>
                <w:sz w:val="28"/>
              </w:rPr>
              <w:t>муниципального образования</w:t>
            </w:r>
          </w:p>
          <w:p w:rsidR="00C32AFF" w:rsidRDefault="00C32AFF" w:rsidP="00042208">
            <w:pPr>
              <w:jc w:val="center"/>
              <w:rPr>
                <w:b/>
                <w:bCs/>
                <w:sz w:val="28"/>
              </w:rPr>
            </w:pPr>
            <w:r>
              <w:rPr>
                <w:b/>
                <w:bCs/>
                <w:sz w:val="28"/>
              </w:rPr>
              <w:t>Воздвиженский сельсовет</w:t>
            </w:r>
          </w:p>
          <w:p w:rsidR="00C32AFF" w:rsidRDefault="00C32AFF" w:rsidP="00042208">
            <w:pPr>
              <w:jc w:val="center"/>
              <w:rPr>
                <w:b/>
                <w:bCs/>
                <w:sz w:val="28"/>
              </w:rPr>
            </w:pPr>
            <w:r>
              <w:rPr>
                <w:b/>
                <w:bCs/>
                <w:sz w:val="28"/>
              </w:rPr>
              <w:t>Саракташского района</w:t>
            </w:r>
          </w:p>
          <w:p w:rsidR="00C32AFF" w:rsidRDefault="00C32AFF" w:rsidP="00042208">
            <w:pPr>
              <w:jc w:val="center"/>
              <w:rPr>
                <w:b/>
                <w:bCs/>
                <w:sz w:val="28"/>
              </w:rPr>
            </w:pPr>
            <w:r>
              <w:rPr>
                <w:b/>
                <w:bCs/>
                <w:sz w:val="28"/>
              </w:rPr>
              <w:t xml:space="preserve">Оренбургской области </w:t>
            </w:r>
          </w:p>
          <w:p w:rsidR="00C32AFF" w:rsidRDefault="00C32AFF" w:rsidP="00042208">
            <w:pPr>
              <w:jc w:val="center"/>
              <w:rPr>
                <w:sz w:val="28"/>
              </w:rPr>
            </w:pPr>
          </w:p>
          <w:p w:rsidR="00C32AFF" w:rsidRDefault="00C32AFF" w:rsidP="00042208">
            <w:pPr>
              <w:pStyle w:val="1"/>
              <w:rPr>
                <w:sz w:val="28"/>
              </w:rPr>
            </w:pPr>
            <w:r>
              <w:rPr>
                <w:sz w:val="28"/>
              </w:rPr>
              <w:t>ПОСТАНОВЛЕНИЕ</w:t>
            </w:r>
          </w:p>
          <w:p w:rsidR="00C32AFF" w:rsidRDefault="00C32AFF" w:rsidP="00042208">
            <w:pPr>
              <w:jc w:val="center"/>
              <w:rPr>
                <w:sz w:val="28"/>
              </w:rPr>
            </w:pPr>
            <w:r>
              <w:rPr>
                <w:sz w:val="28"/>
              </w:rPr>
              <w:t>28.03.2016 № 29-п</w:t>
            </w:r>
          </w:p>
          <w:p w:rsidR="00C32AFF" w:rsidRDefault="00C32AFF" w:rsidP="00042208">
            <w:pPr>
              <w:jc w:val="center"/>
              <w:rPr>
                <w:sz w:val="28"/>
              </w:rPr>
            </w:pPr>
            <w:r>
              <w:rPr>
                <w:sz w:val="28"/>
              </w:rPr>
              <w:t>с. Воздвиженка</w:t>
            </w:r>
          </w:p>
          <w:p w:rsidR="00C32AFF" w:rsidRDefault="00C32AFF" w:rsidP="00042208">
            <w:pPr>
              <w:rPr>
                <w:sz w:val="28"/>
              </w:rPr>
            </w:pPr>
          </w:p>
          <w:p w:rsidR="00C32AFF" w:rsidRDefault="00C32AFF" w:rsidP="00042208">
            <w:pPr>
              <w:rPr>
                <w:sz w:val="28"/>
              </w:rPr>
            </w:pPr>
            <w:r>
              <w:rPr>
                <w:sz w:val="28"/>
              </w:rPr>
              <w:t xml:space="preserve">Об утверждении </w:t>
            </w:r>
            <w:r>
              <w:rPr>
                <w:sz w:val="28"/>
                <w:szCs w:val="28"/>
              </w:rPr>
              <w:t>Положения о представлении  гражданами, претендующими на замещение  должностей муниципальной службы, и муниципальными служащими муниципального образования Воздвиженский сельсовет Саракташского  района Оренбургской области  сведений о доходах, расходах, об имуществе и обязательствах имущественного характера</w:t>
            </w:r>
          </w:p>
        </w:tc>
        <w:tc>
          <w:tcPr>
            <w:tcW w:w="4160" w:type="dxa"/>
            <w:vMerge w:val="restart"/>
            <w:tcBorders>
              <w:top w:val="nil"/>
              <w:left w:val="nil"/>
              <w:bottom w:val="nil"/>
              <w:right w:val="nil"/>
            </w:tcBorders>
          </w:tcPr>
          <w:p w:rsidR="00C32AFF" w:rsidRDefault="00C32AFF" w:rsidP="00042208">
            <w:pPr>
              <w:pStyle w:val="a6"/>
              <w:tabs>
                <w:tab w:val="left" w:pos="708"/>
              </w:tabs>
              <w:rPr>
                <w:sz w:val="28"/>
              </w:rPr>
            </w:pPr>
          </w:p>
        </w:tc>
      </w:tr>
      <w:tr w:rsidR="00C32AFF" w:rsidTr="00042208">
        <w:trPr>
          <w:cantSplit/>
          <w:trHeight w:val="363"/>
        </w:trPr>
        <w:tc>
          <w:tcPr>
            <w:tcW w:w="4993" w:type="dxa"/>
            <w:vMerge/>
            <w:tcBorders>
              <w:top w:val="nil"/>
              <w:left w:val="nil"/>
              <w:bottom w:val="nil"/>
              <w:right w:val="nil"/>
            </w:tcBorders>
            <w:vAlign w:val="center"/>
          </w:tcPr>
          <w:p w:rsidR="00C32AFF" w:rsidRDefault="00C32AFF" w:rsidP="00042208">
            <w:pPr>
              <w:rPr>
                <w:sz w:val="28"/>
              </w:rPr>
            </w:pPr>
          </w:p>
        </w:tc>
        <w:tc>
          <w:tcPr>
            <w:tcW w:w="4160" w:type="dxa"/>
            <w:vMerge/>
            <w:tcBorders>
              <w:top w:val="nil"/>
              <w:left w:val="nil"/>
              <w:bottom w:val="nil"/>
              <w:right w:val="nil"/>
            </w:tcBorders>
            <w:vAlign w:val="center"/>
          </w:tcPr>
          <w:p w:rsidR="00C32AFF" w:rsidRDefault="00C32AFF" w:rsidP="00042208">
            <w:pPr>
              <w:rPr>
                <w:sz w:val="28"/>
              </w:rPr>
            </w:pPr>
          </w:p>
        </w:tc>
      </w:tr>
      <w:tr w:rsidR="00C32AFF" w:rsidTr="00042208">
        <w:trPr>
          <w:cantSplit/>
          <w:trHeight w:val="363"/>
        </w:trPr>
        <w:tc>
          <w:tcPr>
            <w:tcW w:w="4993" w:type="dxa"/>
            <w:vMerge/>
            <w:tcBorders>
              <w:top w:val="nil"/>
              <w:left w:val="nil"/>
              <w:bottom w:val="nil"/>
              <w:right w:val="nil"/>
            </w:tcBorders>
            <w:vAlign w:val="center"/>
          </w:tcPr>
          <w:p w:rsidR="00C32AFF" w:rsidRDefault="00C32AFF" w:rsidP="00042208">
            <w:pPr>
              <w:rPr>
                <w:sz w:val="28"/>
              </w:rPr>
            </w:pPr>
          </w:p>
        </w:tc>
        <w:tc>
          <w:tcPr>
            <w:tcW w:w="4160" w:type="dxa"/>
            <w:vMerge/>
            <w:tcBorders>
              <w:top w:val="nil"/>
              <w:left w:val="nil"/>
              <w:bottom w:val="nil"/>
              <w:right w:val="nil"/>
            </w:tcBorders>
            <w:vAlign w:val="center"/>
          </w:tcPr>
          <w:p w:rsidR="00C32AFF" w:rsidRDefault="00C32AFF" w:rsidP="00042208">
            <w:pPr>
              <w:rPr>
                <w:sz w:val="28"/>
              </w:rPr>
            </w:pPr>
          </w:p>
        </w:tc>
      </w:tr>
      <w:tr w:rsidR="00C32AFF" w:rsidTr="00042208">
        <w:trPr>
          <w:cantSplit/>
          <w:trHeight w:val="363"/>
        </w:trPr>
        <w:tc>
          <w:tcPr>
            <w:tcW w:w="4993" w:type="dxa"/>
            <w:vMerge/>
            <w:tcBorders>
              <w:top w:val="nil"/>
              <w:left w:val="nil"/>
              <w:bottom w:val="nil"/>
              <w:right w:val="nil"/>
            </w:tcBorders>
            <w:vAlign w:val="center"/>
          </w:tcPr>
          <w:p w:rsidR="00C32AFF" w:rsidRDefault="00C32AFF" w:rsidP="00042208">
            <w:pPr>
              <w:rPr>
                <w:sz w:val="28"/>
              </w:rPr>
            </w:pPr>
          </w:p>
        </w:tc>
        <w:tc>
          <w:tcPr>
            <w:tcW w:w="4160" w:type="dxa"/>
            <w:vMerge/>
            <w:tcBorders>
              <w:top w:val="nil"/>
              <w:left w:val="nil"/>
              <w:bottom w:val="nil"/>
              <w:right w:val="nil"/>
            </w:tcBorders>
            <w:vAlign w:val="center"/>
          </w:tcPr>
          <w:p w:rsidR="00C32AFF" w:rsidRDefault="00C32AFF" w:rsidP="00042208">
            <w:pPr>
              <w:rPr>
                <w:sz w:val="28"/>
              </w:rPr>
            </w:pPr>
          </w:p>
        </w:tc>
      </w:tr>
      <w:tr w:rsidR="00C32AFF" w:rsidTr="00042208">
        <w:trPr>
          <w:cantSplit/>
          <w:trHeight w:val="363"/>
        </w:trPr>
        <w:tc>
          <w:tcPr>
            <w:tcW w:w="4993" w:type="dxa"/>
            <w:vMerge/>
            <w:tcBorders>
              <w:top w:val="nil"/>
              <w:left w:val="nil"/>
              <w:bottom w:val="nil"/>
              <w:right w:val="nil"/>
            </w:tcBorders>
            <w:vAlign w:val="center"/>
          </w:tcPr>
          <w:p w:rsidR="00C32AFF" w:rsidRDefault="00C32AFF" w:rsidP="00042208">
            <w:pPr>
              <w:rPr>
                <w:sz w:val="28"/>
              </w:rPr>
            </w:pPr>
          </w:p>
        </w:tc>
        <w:tc>
          <w:tcPr>
            <w:tcW w:w="4160" w:type="dxa"/>
            <w:vMerge/>
            <w:tcBorders>
              <w:top w:val="nil"/>
              <w:left w:val="nil"/>
              <w:bottom w:val="nil"/>
              <w:right w:val="nil"/>
            </w:tcBorders>
            <w:vAlign w:val="center"/>
          </w:tcPr>
          <w:p w:rsidR="00C32AFF" w:rsidRDefault="00C32AFF" w:rsidP="00042208">
            <w:pPr>
              <w:rPr>
                <w:sz w:val="28"/>
              </w:rPr>
            </w:pPr>
          </w:p>
        </w:tc>
      </w:tr>
      <w:tr w:rsidR="00C32AFF" w:rsidTr="00042208">
        <w:trPr>
          <w:cantSplit/>
          <w:trHeight w:val="363"/>
        </w:trPr>
        <w:tc>
          <w:tcPr>
            <w:tcW w:w="4993" w:type="dxa"/>
            <w:vMerge/>
            <w:tcBorders>
              <w:top w:val="nil"/>
              <w:left w:val="nil"/>
              <w:bottom w:val="nil"/>
              <w:right w:val="nil"/>
            </w:tcBorders>
            <w:vAlign w:val="center"/>
          </w:tcPr>
          <w:p w:rsidR="00C32AFF" w:rsidRDefault="00C32AFF" w:rsidP="00042208">
            <w:pPr>
              <w:rPr>
                <w:sz w:val="28"/>
              </w:rPr>
            </w:pPr>
          </w:p>
        </w:tc>
        <w:tc>
          <w:tcPr>
            <w:tcW w:w="4160" w:type="dxa"/>
            <w:vMerge/>
            <w:tcBorders>
              <w:top w:val="nil"/>
              <w:left w:val="nil"/>
              <w:bottom w:val="nil"/>
              <w:right w:val="nil"/>
            </w:tcBorders>
            <w:vAlign w:val="center"/>
          </w:tcPr>
          <w:p w:rsidR="00C32AFF" w:rsidRDefault="00C32AFF" w:rsidP="00042208">
            <w:pPr>
              <w:rPr>
                <w:sz w:val="28"/>
              </w:rPr>
            </w:pPr>
          </w:p>
        </w:tc>
      </w:tr>
      <w:tr w:rsidR="00C32AFF" w:rsidTr="00042208">
        <w:trPr>
          <w:cantSplit/>
          <w:trHeight w:val="363"/>
        </w:trPr>
        <w:tc>
          <w:tcPr>
            <w:tcW w:w="4993" w:type="dxa"/>
            <w:vMerge/>
            <w:tcBorders>
              <w:top w:val="nil"/>
              <w:left w:val="nil"/>
              <w:bottom w:val="nil"/>
              <w:right w:val="nil"/>
            </w:tcBorders>
            <w:vAlign w:val="center"/>
          </w:tcPr>
          <w:p w:rsidR="00C32AFF" w:rsidRDefault="00C32AFF" w:rsidP="00042208">
            <w:pPr>
              <w:rPr>
                <w:sz w:val="28"/>
              </w:rPr>
            </w:pPr>
          </w:p>
        </w:tc>
        <w:tc>
          <w:tcPr>
            <w:tcW w:w="4160" w:type="dxa"/>
            <w:vMerge/>
            <w:tcBorders>
              <w:top w:val="nil"/>
              <w:left w:val="nil"/>
              <w:bottom w:val="nil"/>
              <w:right w:val="nil"/>
            </w:tcBorders>
            <w:vAlign w:val="center"/>
          </w:tcPr>
          <w:p w:rsidR="00C32AFF" w:rsidRDefault="00C32AFF" w:rsidP="00042208">
            <w:pPr>
              <w:rPr>
                <w:sz w:val="28"/>
              </w:rPr>
            </w:pPr>
          </w:p>
        </w:tc>
      </w:tr>
      <w:tr w:rsidR="00C32AFF" w:rsidTr="00042208">
        <w:trPr>
          <w:cantSplit/>
          <w:trHeight w:val="363"/>
        </w:trPr>
        <w:tc>
          <w:tcPr>
            <w:tcW w:w="4993" w:type="dxa"/>
            <w:vMerge/>
            <w:tcBorders>
              <w:top w:val="nil"/>
              <w:left w:val="nil"/>
              <w:bottom w:val="nil"/>
              <w:right w:val="nil"/>
            </w:tcBorders>
            <w:vAlign w:val="center"/>
          </w:tcPr>
          <w:p w:rsidR="00C32AFF" w:rsidRDefault="00C32AFF" w:rsidP="00042208">
            <w:pPr>
              <w:rPr>
                <w:sz w:val="28"/>
              </w:rPr>
            </w:pPr>
          </w:p>
        </w:tc>
        <w:tc>
          <w:tcPr>
            <w:tcW w:w="4160" w:type="dxa"/>
            <w:vMerge/>
            <w:tcBorders>
              <w:top w:val="nil"/>
              <w:left w:val="nil"/>
              <w:bottom w:val="nil"/>
              <w:right w:val="nil"/>
            </w:tcBorders>
            <w:vAlign w:val="center"/>
          </w:tcPr>
          <w:p w:rsidR="00C32AFF" w:rsidRDefault="00C32AFF" w:rsidP="00042208">
            <w:pPr>
              <w:rPr>
                <w:sz w:val="28"/>
              </w:rPr>
            </w:pPr>
          </w:p>
        </w:tc>
      </w:tr>
      <w:tr w:rsidR="00C32AFF" w:rsidTr="00042208">
        <w:trPr>
          <w:cantSplit/>
          <w:trHeight w:val="363"/>
        </w:trPr>
        <w:tc>
          <w:tcPr>
            <w:tcW w:w="4993" w:type="dxa"/>
            <w:vMerge/>
            <w:tcBorders>
              <w:top w:val="nil"/>
              <w:left w:val="nil"/>
              <w:bottom w:val="nil"/>
              <w:right w:val="nil"/>
            </w:tcBorders>
            <w:vAlign w:val="center"/>
          </w:tcPr>
          <w:p w:rsidR="00C32AFF" w:rsidRDefault="00C32AFF" w:rsidP="00042208">
            <w:pPr>
              <w:rPr>
                <w:sz w:val="28"/>
              </w:rPr>
            </w:pPr>
          </w:p>
        </w:tc>
        <w:tc>
          <w:tcPr>
            <w:tcW w:w="4160" w:type="dxa"/>
            <w:vMerge/>
            <w:tcBorders>
              <w:top w:val="nil"/>
              <w:left w:val="nil"/>
              <w:bottom w:val="nil"/>
              <w:right w:val="nil"/>
            </w:tcBorders>
            <w:vAlign w:val="center"/>
          </w:tcPr>
          <w:p w:rsidR="00C32AFF" w:rsidRDefault="00C32AFF" w:rsidP="00042208">
            <w:pPr>
              <w:rPr>
                <w:sz w:val="28"/>
              </w:rPr>
            </w:pPr>
          </w:p>
        </w:tc>
      </w:tr>
      <w:tr w:rsidR="00C32AFF" w:rsidTr="00042208">
        <w:trPr>
          <w:cantSplit/>
          <w:trHeight w:val="363"/>
        </w:trPr>
        <w:tc>
          <w:tcPr>
            <w:tcW w:w="4993" w:type="dxa"/>
            <w:vMerge/>
            <w:tcBorders>
              <w:top w:val="nil"/>
              <w:left w:val="nil"/>
              <w:bottom w:val="nil"/>
              <w:right w:val="nil"/>
            </w:tcBorders>
            <w:vAlign w:val="center"/>
          </w:tcPr>
          <w:p w:rsidR="00C32AFF" w:rsidRDefault="00C32AFF" w:rsidP="00042208">
            <w:pPr>
              <w:rPr>
                <w:sz w:val="28"/>
              </w:rPr>
            </w:pPr>
          </w:p>
        </w:tc>
        <w:tc>
          <w:tcPr>
            <w:tcW w:w="4160" w:type="dxa"/>
            <w:vMerge/>
            <w:tcBorders>
              <w:top w:val="nil"/>
              <w:left w:val="nil"/>
              <w:bottom w:val="nil"/>
              <w:right w:val="nil"/>
            </w:tcBorders>
            <w:vAlign w:val="center"/>
          </w:tcPr>
          <w:p w:rsidR="00C32AFF" w:rsidRDefault="00C32AFF" w:rsidP="00042208">
            <w:pPr>
              <w:rPr>
                <w:sz w:val="28"/>
              </w:rPr>
            </w:pPr>
          </w:p>
        </w:tc>
      </w:tr>
      <w:tr w:rsidR="00C32AFF" w:rsidTr="00042208">
        <w:trPr>
          <w:cantSplit/>
          <w:trHeight w:val="363"/>
        </w:trPr>
        <w:tc>
          <w:tcPr>
            <w:tcW w:w="4993" w:type="dxa"/>
            <w:vMerge/>
            <w:tcBorders>
              <w:top w:val="nil"/>
              <w:left w:val="nil"/>
              <w:bottom w:val="nil"/>
              <w:right w:val="nil"/>
            </w:tcBorders>
            <w:vAlign w:val="center"/>
          </w:tcPr>
          <w:p w:rsidR="00C32AFF" w:rsidRDefault="00C32AFF" w:rsidP="00042208">
            <w:pPr>
              <w:rPr>
                <w:sz w:val="28"/>
              </w:rPr>
            </w:pPr>
          </w:p>
        </w:tc>
        <w:tc>
          <w:tcPr>
            <w:tcW w:w="4160" w:type="dxa"/>
            <w:vMerge/>
            <w:tcBorders>
              <w:top w:val="nil"/>
              <w:left w:val="nil"/>
              <w:bottom w:val="nil"/>
              <w:right w:val="nil"/>
            </w:tcBorders>
            <w:vAlign w:val="center"/>
          </w:tcPr>
          <w:p w:rsidR="00C32AFF" w:rsidRDefault="00C32AFF" w:rsidP="00042208">
            <w:pPr>
              <w:rPr>
                <w:sz w:val="28"/>
              </w:rPr>
            </w:pPr>
          </w:p>
        </w:tc>
      </w:tr>
      <w:tr w:rsidR="00C32AFF" w:rsidTr="00042208">
        <w:trPr>
          <w:cantSplit/>
          <w:trHeight w:val="322"/>
        </w:trPr>
        <w:tc>
          <w:tcPr>
            <w:tcW w:w="4993" w:type="dxa"/>
            <w:vMerge/>
            <w:tcBorders>
              <w:top w:val="nil"/>
              <w:left w:val="nil"/>
              <w:bottom w:val="nil"/>
              <w:right w:val="nil"/>
            </w:tcBorders>
            <w:vAlign w:val="center"/>
          </w:tcPr>
          <w:p w:rsidR="00C32AFF" w:rsidRDefault="00C32AFF" w:rsidP="00042208">
            <w:pPr>
              <w:rPr>
                <w:sz w:val="28"/>
              </w:rPr>
            </w:pPr>
          </w:p>
        </w:tc>
        <w:tc>
          <w:tcPr>
            <w:tcW w:w="4160" w:type="dxa"/>
            <w:vMerge/>
            <w:tcBorders>
              <w:top w:val="nil"/>
              <w:left w:val="nil"/>
              <w:bottom w:val="nil"/>
              <w:right w:val="nil"/>
            </w:tcBorders>
            <w:vAlign w:val="center"/>
          </w:tcPr>
          <w:p w:rsidR="00C32AFF" w:rsidRDefault="00C32AFF" w:rsidP="00042208">
            <w:pPr>
              <w:rPr>
                <w:sz w:val="28"/>
              </w:rPr>
            </w:pPr>
          </w:p>
        </w:tc>
      </w:tr>
    </w:tbl>
    <w:p w:rsidR="00C32AFF" w:rsidRDefault="00C32AFF" w:rsidP="00C32AFF"/>
    <w:p w:rsidR="00C32AFF" w:rsidRPr="00B657A7" w:rsidRDefault="00C32AFF" w:rsidP="00C32AFF">
      <w:pPr>
        <w:ind w:firstLine="708"/>
        <w:jc w:val="both"/>
        <w:rPr>
          <w:sz w:val="28"/>
          <w:szCs w:val="28"/>
        </w:rPr>
      </w:pPr>
      <w:r w:rsidRPr="00B657A7">
        <w:rPr>
          <w:sz w:val="28"/>
          <w:szCs w:val="28"/>
        </w:rPr>
        <w:t xml:space="preserve">В соответствии </w:t>
      </w:r>
      <w:r>
        <w:rPr>
          <w:sz w:val="28"/>
          <w:szCs w:val="28"/>
        </w:rPr>
        <w:t xml:space="preserve">с Федеральным законом от  25.12.2008г. № 273-ФЗ </w:t>
      </w:r>
      <w:r w:rsidRPr="00B657A7">
        <w:rPr>
          <w:sz w:val="28"/>
          <w:szCs w:val="28"/>
        </w:rPr>
        <w:t>«О противодействии коррупции», в целях реализации Указа Президента Российской Федерации</w:t>
      </w:r>
      <w:r>
        <w:rPr>
          <w:sz w:val="28"/>
          <w:szCs w:val="28"/>
        </w:rPr>
        <w:t xml:space="preserve"> от 23</w:t>
      </w:r>
      <w:r w:rsidRPr="00B657A7">
        <w:rPr>
          <w:sz w:val="28"/>
          <w:szCs w:val="28"/>
        </w:rPr>
        <w:t>.0</w:t>
      </w:r>
      <w:r>
        <w:rPr>
          <w:sz w:val="28"/>
          <w:szCs w:val="28"/>
        </w:rPr>
        <w:t>6</w:t>
      </w:r>
      <w:r w:rsidRPr="00B657A7">
        <w:rPr>
          <w:sz w:val="28"/>
          <w:szCs w:val="28"/>
        </w:rPr>
        <w:t>.20</w:t>
      </w:r>
      <w:r>
        <w:rPr>
          <w:sz w:val="28"/>
          <w:szCs w:val="28"/>
        </w:rPr>
        <w:t>14</w:t>
      </w:r>
      <w:r w:rsidRPr="00B657A7">
        <w:rPr>
          <w:sz w:val="28"/>
          <w:szCs w:val="28"/>
        </w:rPr>
        <w:t xml:space="preserve"> № </w:t>
      </w:r>
      <w:r>
        <w:rPr>
          <w:sz w:val="28"/>
          <w:szCs w:val="28"/>
        </w:rPr>
        <w:t>460</w:t>
      </w:r>
      <w:r w:rsidRPr="00B657A7">
        <w:rPr>
          <w:sz w:val="28"/>
          <w:szCs w:val="28"/>
        </w:rPr>
        <w:t xml:space="preserve"> «</w:t>
      </w:r>
      <w:r w:rsidRPr="00323209">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B657A7">
        <w:rPr>
          <w:sz w:val="28"/>
          <w:szCs w:val="28"/>
        </w:rPr>
        <w:t>»</w:t>
      </w:r>
      <w:r>
        <w:rPr>
          <w:sz w:val="28"/>
          <w:szCs w:val="28"/>
        </w:rPr>
        <w:t>:</w:t>
      </w:r>
    </w:p>
    <w:p w:rsidR="00C32AFF" w:rsidRDefault="00C32AFF" w:rsidP="00C32AFF">
      <w:pPr>
        <w:autoSpaceDE w:val="0"/>
        <w:autoSpaceDN w:val="0"/>
        <w:adjustRightInd w:val="0"/>
        <w:ind w:firstLine="540"/>
        <w:jc w:val="both"/>
        <w:rPr>
          <w:sz w:val="28"/>
          <w:szCs w:val="28"/>
        </w:rPr>
      </w:pPr>
    </w:p>
    <w:p w:rsidR="00C32AFF" w:rsidRDefault="00C32AFF" w:rsidP="00C32AFF">
      <w:pPr>
        <w:numPr>
          <w:ilvl w:val="0"/>
          <w:numId w:val="5"/>
        </w:numPr>
        <w:autoSpaceDE w:val="0"/>
        <w:autoSpaceDN w:val="0"/>
        <w:adjustRightInd w:val="0"/>
        <w:ind w:left="0" w:firstLine="709"/>
        <w:jc w:val="both"/>
        <w:rPr>
          <w:sz w:val="28"/>
          <w:szCs w:val="28"/>
        </w:rPr>
      </w:pPr>
      <w:r>
        <w:rPr>
          <w:sz w:val="28"/>
          <w:szCs w:val="28"/>
        </w:rPr>
        <w:t xml:space="preserve">Утвердить </w:t>
      </w:r>
      <w:hyperlink r:id="rId8" w:history="1">
        <w:r w:rsidRPr="00BA6835">
          <w:rPr>
            <w:color w:val="0D0D0D"/>
            <w:sz w:val="28"/>
            <w:szCs w:val="28"/>
          </w:rPr>
          <w:t>Положение</w:t>
        </w:r>
      </w:hyperlink>
      <w:r>
        <w:t xml:space="preserve"> </w:t>
      </w:r>
      <w:r>
        <w:rPr>
          <w:sz w:val="28"/>
          <w:szCs w:val="28"/>
        </w:rPr>
        <w:t>о представлении гражданами, претендующими на замещение должностей муниципальной службы, и муниципальными служащими муниципального образования Воздвиженский сельсовет Саракташского  района Оренбургской области сведений о доходах, расходах, об имуществе и обязательствах имущественного характера согласно приложению.</w:t>
      </w:r>
    </w:p>
    <w:p w:rsidR="00C32AFF" w:rsidRDefault="00C32AFF" w:rsidP="00C32AFF">
      <w:pPr>
        <w:autoSpaceDE w:val="0"/>
        <w:autoSpaceDN w:val="0"/>
        <w:adjustRightInd w:val="0"/>
        <w:jc w:val="both"/>
        <w:rPr>
          <w:sz w:val="28"/>
          <w:szCs w:val="28"/>
        </w:rPr>
      </w:pPr>
    </w:p>
    <w:p w:rsidR="00C32AFF" w:rsidRPr="00B05B42" w:rsidRDefault="00C32AFF" w:rsidP="00C32AFF">
      <w:pPr>
        <w:ind w:firstLine="540"/>
        <w:jc w:val="both"/>
        <w:rPr>
          <w:sz w:val="28"/>
          <w:szCs w:val="28"/>
        </w:rPr>
      </w:pPr>
      <w:r>
        <w:rPr>
          <w:sz w:val="28"/>
          <w:szCs w:val="28"/>
        </w:rPr>
        <w:t>2.</w:t>
      </w:r>
      <w:bookmarkStart w:id="1" w:name="Par18"/>
      <w:bookmarkEnd w:id="1"/>
      <w:r>
        <w:rPr>
          <w:sz w:val="28"/>
          <w:szCs w:val="28"/>
        </w:rPr>
        <w:t xml:space="preserve"> Признать утратившим силу постановления администрации Воздвиженского сельсовета Саракташского района от </w:t>
      </w:r>
      <w:r>
        <w:rPr>
          <w:sz w:val="28"/>
        </w:rPr>
        <w:t xml:space="preserve">21.03.2014 № 28-п  </w:t>
      </w:r>
      <w:r>
        <w:rPr>
          <w:sz w:val="28"/>
          <w:szCs w:val="28"/>
        </w:rPr>
        <w:t>«</w:t>
      </w:r>
      <w:r>
        <w:rPr>
          <w:sz w:val="28"/>
        </w:rPr>
        <w:t xml:space="preserve">Об утверждении </w:t>
      </w:r>
      <w:r>
        <w:rPr>
          <w:sz w:val="28"/>
          <w:szCs w:val="28"/>
        </w:rPr>
        <w:t>Положения о представлении гражданами, претендующими на замещение  должностей муниципальной службы, и муниципальными служащими муниципального образования Воздвиженский сельсовет Саракташского  района Оренбургской области  сведений о доходах, об имуществе и обязательствах имущественного характера</w:t>
      </w:r>
      <w:r w:rsidRPr="00A44525">
        <w:rPr>
          <w:sz w:val="28"/>
          <w:szCs w:val="28"/>
        </w:rPr>
        <w:t>»</w:t>
      </w:r>
      <w:r>
        <w:rPr>
          <w:sz w:val="28"/>
          <w:szCs w:val="28"/>
        </w:rPr>
        <w:t xml:space="preserve"> с изменениями, внесенными постановлением администрации Воздвиженского сельсовета Саракташского района от 15</w:t>
      </w:r>
      <w:r w:rsidRPr="00B05B42">
        <w:rPr>
          <w:sz w:val="28"/>
          <w:szCs w:val="28"/>
        </w:rPr>
        <w:t>.</w:t>
      </w:r>
      <w:r>
        <w:rPr>
          <w:sz w:val="28"/>
          <w:szCs w:val="28"/>
        </w:rPr>
        <w:t>12.2014 № 14</w:t>
      </w:r>
      <w:r w:rsidRPr="00B05B42">
        <w:rPr>
          <w:sz w:val="28"/>
          <w:szCs w:val="28"/>
        </w:rPr>
        <w:t>8-п</w:t>
      </w:r>
      <w:r>
        <w:rPr>
          <w:sz w:val="28"/>
          <w:szCs w:val="28"/>
        </w:rPr>
        <w:t>.</w:t>
      </w:r>
    </w:p>
    <w:p w:rsidR="00C32AFF" w:rsidRPr="00A44525" w:rsidRDefault="00C32AFF" w:rsidP="00C32AFF">
      <w:pPr>
        <w:jc w:val="both"/>
        <w:rPr>
          <w:sz w:val="28"/>
          <w:szCs w:val="28"/>
        </w:rPr>
      </w:pPr>
    </w:p>
    <w:p w:rsidR="00C32AFF" w:rsidRDefault="00C32AFF" w:rsidP="00C32AFF">
      <w:pPr>
        <w:autoSpaceDE w:val="0"/>
        <w:autoSpaceDN w:val="0"/>
        <w:adjustRightInd w:val="0"/>
        <w:jc w:val="both"/>
        <w:rPr>
          <w:sz w:val="28"/>
          <w:szCs w:val="28"/>
        </w:rPr>
      </w:pPr>
    </w:p>
    <w:p w:rsidR="00C32AFF" w:rsidRDefault="00C32AFF" w:rsidP="00C32AFF">
      <w:pPr>
        <w:tabs>
          <w:tab w:val="left" w:pos="567"/>
        </w:tabs>
        <w:jc w:val="both"/>
        <w:rPr>
          <w:sz w:val="28"/>
          <w:szCs w:val="28"/>
        </w:rPr>
      </w:pPr>
      <w:r>
        <w:rPr>
          <w:sz w:val="28"/>
          <w:szCs w:val="28"/>
        </w:rPr>
        <w:tab/>
        <w:t>3</w:t>
      </w:r>
      <w:r w:rsidRPr="00B657A7">
        <w:rPr>
          <w:sz w:val="28"/>
          <w:szCs w:val="28"/>
        </w:rPr>
        <w:t xml:space="preserve">. Настоящее постановление вступает в силу </w:t>
      </w:r>
      <w:r>
        <w:rPr>
          <w:sz w:val="28"/>
          <w:szCs w:val="28"/>
        </w:rPr>
        <w:t>после обнародования на территории сельсовета и подлежит размещению на официальном сайте администрации Воздвиженского сельсовета.</w:t>
      </w:r>
      <w:r w:rsidRPr="00B657A7">
        <w:rPr>
          <w:sz w:val="28"/>
          <w:szCs w:val="28"/>
        </w:rPr>
        <w:t xml:space="preserve"> </w:t>
      </w:r>
      <w:r>
        <w:rPr>
          <w:sz w:val="28"/>
          <w:szCs w:val="28"/>
        </w:rPr>
        <w:t xml:space="preserve"> </w:t>
      </w:r>
    </w:p>
    <w:p w:rsidR="00C32AFF" w:rsidRPr="00A44525" w:rsidRDefault="00C32AFF" w:rsidP="00C32AFF">
      <w:pPr>
        <w:tabs>
          <w:tab w:val="left" w:pos="1360"/>
        </w:tabs>
        <w:jc w:val="both"/>
        <w:rPr>
          <w:sz w:val="28"/>
          <w:szCs w:val="28"/>
        </w:rPr>
      </w:pPr>
    </w:p>
    <w:p w:rsidR="00C32AFF" w:rsidRDefault="00C32AFF" w:rsidP="00C32AFF">
      <w:pPr>
        <w:ind w:firstLine="567"/>
        <w:jc w:val="both"/>
        <w:rPr>
          <w:sz w:val="28"/>
          <w:szCs w:val="28"/>
        </w:rPr>
      </w:pPr>
      <w:r>
        <w:rPr>
          <w:sz w:val="28"/>
          <w:szCs w:val="28"/>
        </w:rPr>
        <w:t>4</w:t>
      </w:r>
      <w:r w:rsidRPr="00B657A7">
        <w:rPr>
          <w:sz w:val="28"/>
          <w:szCs w:val="28"/>
        </w:rPr>
        <w:t xml:space="preserve">. Контроль за выполнением настоящего постановления </w:t>
      </w:r>
      <w:r>
        <w:rPr>
          <w:sz w:val="28"/>
          <w:szCs w:val="28"/>
        </w:rPr>
        <w:t>возложить на заместителя главы администрации сельсовета Величко Т.В.</w:t>
      </w:r>
    </w:p>
    <w:p w:rsidR="00C32AFF" w:rsidRPr="00A44525" w:rsidRDefault="00C32AFF" w:rsidP="00C32AFF">
      <w:pPr>
        <w:tabs>
          <w:tab w:val="left" w:pos="567"/>
        </w:tabs>
        <w:jc w:val="both"/>
        <w:rPr>
          <w:sz w:val="28"/>
          <w:szCs w:val="28"/>
        </w:rPr>
      </w:pPr>
    </w:p>
    <w:p w:rsidR="00C32AFF" w:rsidRDefault="00C32AFF" w:rsidP="00C32AFF">
      <w:pPr>
        <w:spacing w:line="360" w:lineRule="auto"/>
        <w:ind w:right="-58" w:firstLine="540"/>
        <w:jc w:val="both"/>
      </w:pPr>
    </w:p>
    <w:p w:rsidR="00C32AFF" w:rsidRPr="00DE7D18" w:rsidRDefault="00C32AFF" w:rsidP="00C32AFF">
      <w:pPr>
        <w:pStyle w:val="ConsPlusNormal"/>
        <w:widowControl/>
        <w:ind w:firstLine="540"/>
        <w:jc w:val="both"/>
        <w:rPr>
          <w:rFonts w:ascii="Times New Roman" w:hAnsi="Times New Roman" w:cs="Times New Roman"/>
          <w:sz w:val="28"/>
          <w:szCs w:val="28"/>
        </w:rPr>
      </w:pPr>
      <w:r w:rsidRPr="00DE7D18">
        <w:rPr>
          <w:rFonts w:ascii="Times New Roman" w:hAnsi="Times New Roman" w:cs="Times New Roman"/>
          <w:sz w:val="28"/>
          <w:szCs w:val="28"/>
        </w:rPr>
        <w:t>Глава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7D18">
        <w:rPr>
          <w:rFonts w:ascii="Times New Roman" w:hAnsi="Times New Roman" w:cs="Times New Roman"/>
          <w:sz w:val="28"/>
          <w:szCs w:val="28"/>
        </w:rPr>
        <w:tab/>
        <w:t xml:space="preserve">                             А.И. Скузоватов</w:t>
      </w:r>
    </w:p>
    <w:p w:rsidR="00C32AFF" w:rsidRDefault="00C32AFF" w:rsidP="00C32AFF">
      <w:pPr>
        <w:ind w:firstLine="426"/>
        <w:jc w:val="both"/>
        <w:rPr>
          <w:sz w:val="28"/>
          <w:szCs w:val="28"/>
        </w:rPr>
      </w:pPr>
      <w:r>
        <w:rPr>
          <w:sz w:val="28"/>
          <w:szCs w:val="28"/>
        </w:rPr>
        <w:t xml:space="preserve"> </w:t>
      </w:r>
    </w:p>
    <w:p w:rsidR="00C32AFF" w:rsidRDefault="00C32AFF" w:rsidP="00C32AFF">
      <w:pPr>
        <w:spacing w:line="360" w:lineRule="auto"/>
        <w:ind w:right="-58" w:firstLine="540"/>
        <w:jc w:val="both"/>
        <w:rPr>
          <w:sz w:val="28"/>
          <w:szCs w:val="28"/>
        </w:rPr>
      </w:pPr>
      <w:r>
        <w:rPr>
          <w:sz w:val="28"/>
          <w:szCs w:val="28"/>
        </w:rPr>
        <w:t>Разослано: администрации района, прокурору района</w:t>
      </w:r>
    </w:p>
    <w:p w:rsidR="00C32AFF" w:rsidRDefault="00C32AFF" w:rsidP="00C32AFF">
      <w:pPr>
        <w:ind w:left="4032" w:firstLine="708"/>
        <w:rPr>
          <w:sz w:val="28"/>
          <w:szCs w:val="28"/>
        </w:rPr>
      </w:pPr>
      <w:r>
        <w:br w:type="page"/>
      </w:r>
      <w:r w:rsidRPr="00F76E3A">
        <w:rPr>
          <w:sz w:val="28"/>
          <w:szCs w:val="28"/>
        </w:rPr>
        <w:lastRenderedPageBreak/>
        <w:t>Приложени</w:t>
      </w:r>
      <w:r>
        <w:rPr>
          <w:sz w:val="28"/>
          <w:szCs w:val="28"/>
        </w:rPr>
        <w:t xml:space="preserve">е </w:t>
      </w:r>
    </w:p>
    <w:p w:rsidR="00C32AFF" w:rsidRDefault="00C32AFF" w:rsidP="00C32AFF">
      <w:pPr>
        <w:ind w:left="2124" w:firstLine="2616"/>
        <w:rPr>
          <w:sz w:val="28"/>
          <w:szCs w:val="28"/>
        </w:rPr>
      </w:pPr>
      <w:r>
        <w:rPr>
          <w:sz w:val="28"/>
          <w:szCs w:val="28"/>
        </w:rPr>
        <w:t>к постановлению администрации</w:t>
      </w:r>
    </w:p>
    <w:p w:rsidR="00C32AFF" w:rsidRDefault="00C32AFF" w:rsidP="00C32AFF">
      <w:pPr>
        <w:ind w:left="4032" w:firstLine="708"/>
        <w:rPr>
          <w:sz w:val="28"/>
          <w:szCs w:val="28"/>
        </w:rPr>
      </w:pPr>
      <w:r>
        <w:rPr>
          <w:sz w:val="28"/>
          <w:szCs w:val="28"/>
        </w:rPr>
        <w:t xml:space="preserve">Воздвиженского </w:t>
      </w:r>
      <w:r w:rsidRPr="00F72D4B">
        <w:rPr>
          <w:sz w:val="28"/>
          <w:szCs w:val="28"/>
        </w:rPr>
        <w:t>сельсовета</w:t>
      </w:r>
    </w:p>
    <w:p w:rsidR="00C32AFF" w:rsidRDefault="00C32AFF" w:rsidP="00C32AFF">
      <w:pPr>
        <w:ind w:left="4740"/>
        <w:rPr>
          <w:sz w:val="28"/>
          <w:szCs w:val="28"/>
        </w:rPr>
      </w:pPr>
      <w:r>
        <w:rPr>
          <w:sz w:val="28"/>
          <w:szCs w:val="28"/>
        </w:rPr>
        <w:t>от 28</w:t>
      </w:r>
      <w:r w:rsidRPr="00F72D4B">
        <w:rPr>
          <w:sz w:val="28"/>
          <w:szCs w:val="28"/>
        </w:rPr>
        <w:t>.0</w:t>
      </w:r>
      <w:r>
        <w:rPr>
          <w:sz w:val="28"/>
          <w:szCs w:val="28"/>
        </w:rPr>
        <w:t>3.2016г. № 29-п</w:t>
      </w:r>
    </w:p>
    <w:p w:rsidR="00C32AFF" w:rsidRDefault="00C32AFF" w:rsidP="00C32AFF">
      <w:pPr>
        <w:jc w:val="right"/>
        <w:rPr>
          <w:sz w:val="32"/>
          <w:szCs w:val="32"/>
        </w:rPr>
      </w:pPr>
    </w:p>
    <w:p w:rsidR="00C32AFF" w:rsidRPr="00044650" w:rsidRDefault="00C32AFF" w:rsidP="00C32AFF">
      <w:pPr>
        <w:jc w:val="center"/>
        <w:rPr>
          <w:b/>
          <w:sz w:val="28"/>
          <w:szCs w:val="28"/>
        </w:rPr>
      </w:pPr>
      <w:r w:rsidRPr="00044650">
        <w:rPr>
          <w:b/>
          <w:sz w:val="28"/>
          <w:szCs w:val="28"/>
        </w:rPr>
        <w:t>ПОЛОЖЕНИЕ</w:t>
      </w:r>
    </w:p>
    <w:p w:rsidR="00C32AFF" w:rsidRPr="00044650" w:rsidRDefault="00C32AFF" w:rsidP="00C32AFF">
      <w:pPr>
        <w:jc w:val="center"/>
        <w:rPr>
          <w:b/>
          <w:sz w:val="28"/>
          <w:szCs w:val="28"/>
        </w:rPr>
      </w:pPr>
      <w:r w:rsidRPr="00044650">
        <w:rPr>
          <w:b/>
          <w:sz w:val="28"/>
          <w:szCs w:val="28"/>
        </w:rPr>
        <w:t>о представлении гражданами, претендующими на замещение должностей муниципальной службы</w:t>
      </w:r>
      <w:r>
        <w:rPr>
          <w:b/>
          <w:sz w:val="28"/>
          <w:szCs w:val="28"/>
        </w:rPr>
        <w:t xml:space="preserve">, </w:t>
      </w:r>
      <w:r w:rsidRPr="00044650">
        <w:rPr>
          <w:b/>
          <w:sz w:val="28"/>
          <w:szCs w:val="28"/>
        </w:rPr>
        <w:t xml:space="preserve"> и муниципальными служащими </w:t>
      </w:r>
      <w:r>
        <w:rPr>
          <w:b/>
          <w:sz w:val="28"/>
          <w:szCs w:val="28"/>
        </w:rPr>
        <w:t>муниципального образования</w:t>
      </w:r>
      <w:r w:rsidRPr="00044650">
        <w:rPr>
          <w:b/>
          <w:sz w:val="28"/>
          <w:szCs w:val="28"/>
        </w:rPr>
        <w:t xml:space="preserve"> Воздвиженск</w:t>
      </w:r>
      <w:r>
        <w:rPr>
          <w:b/>
          <w:sz w:val="28"/>
          <w:szCs w:val="28"/>
        </w:rPr>
        <w:t>ий</w:t>
      </w:r>
      <w:r w:rsidRPr="00044650">
        <w:rPr>
          <w:b/>
          <w:sz w:val="28"/>
          <w:szCs w:val="28"/>
        </w:rPr>
        <w:t xml:space="preserve"> сельсовет Саракташского района Оренбургской области сведений о дохо</w:t>
      </w:r>
      <w:r>
        <w:rPr>
          <w:b/>
          <w:sz w:val="28"/>
          <w:szCs w:val="28"/>
        </w:rPr>
        <w:t>д</w:t>
      </w:r>
      <w:r w:rsidRPr="00044650">
        <w:rPr>
          <w:b/>
          <w:sz w:val="28"/>
          <w:szCs w:val="28"/>
        </w:rPr>
        <w:t xml:space="preserve">ах, </w:t>
      </w:r>
      <w:r>
        <w:rPr>
          <w:b/>
          <w:sz w:val="28"/>
          <w:szCs w:val="28"/>
        </w:rPr>
        <w:t xml:space="preserve">расходах, </w:t>
      </w:r>
      <w:r w:rsidRPr="00044650">
        <w:rPr>
          <w:b/>
          <w:sz w:val="28"/>
          <w:szCs w:val="28"/>
        </w:rPr>
        <w:t>об имуществе и обязательствах имущественного характера</w:t>
      </w:r>
    </w:p>
    <w:p w:rsidR="00C32AFF" w:rsidRDefault="00C32AFF" w:rsidP="00C32AFF">
      <w:pPr>
        <w:jc w:val="center"/>
        <w:rPr>
          <w:sz w:val="28"/>
          <w:szCs w:val="28"/>
        </w:rPr>
      </w:pPr>
    </w:p>
    <w:p w:rsidR="00C32AFF" w:rsidRDefault="00C32AFF" w:rsidP="00C32AFF">
      <w:pPr>
        <w:numPr>
          <w:ilvl w:val="0"/>
          <w:numId w:val="3"/>
        </w:numPr>
        <w:autoSpaceDE w:val="0"/>
        <w:autoSpaceDN w:val="0"/>
        <w:adjustRightInd w:val="0"/>
        <w:ind w:left="0" w:firstLine="567"/>
        <w:jc w:val="both"/>
        <w:rPr>
          <w:sz w:val="28"/>
          <w:szCs w:val="28"/>
        </w:rPr>
      </w:pPr>
      <w:r>
        <w:rPr>
          <w:sz w:val="28"/>
          <w:szCs w:val="28"/>
        </w:rPr>
        <w:t>Настоящим Положением определяется порядок представления гражданами, претендующими на замещение должностей муниципальной службы, включенных в соответствующий Перечень (далее - гражданин), и муниципальными служащими муниципального образования Воздвиженский сельсовет, замещающими указанные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C32AFF" w:rsidRDefault="00C32AFF" w:rsidP="00C32AFF">
      <w:pPr>
        <w:autoSpaceDE w:val="0"/>
        <w:autoSpaceDN w:val="0"/>
        <w:adjustRightInd w:val="0"/>
        <w:jc w:val="both"/>
        <w:rPr>
          <w:sz w:val="28"/>
          <w:szCs w:val="28"/>
        </w:rPr>
      </w:pPr>
    </w:p>
    <w:p w:rsidR="00C32AFF" w:rsidRDefault="00C32AFF" w:rsidP="00C32AFF">
      <w:pPr>
        <w:autoSpaceDE w:val="0"/>
        <w:autoSpaceDN w:val="0"/>
        <w:adjustRightInd w:val="0"/>
        <w:ind w:firstLine="540"/>
        <w:jc w:val="both"/>
        <w:rPr>
          <w:bCs/>
          <w:sz w:val="28"/>
          <w:szCs w:val="28"/>
        </w:rPr>
      </w:pPr>
      <w:r>
        <w:rPr>
          <w:sz w:val="28"/>
          <w:szCs w:val="28"/>
        </w:rPr>
        <w:t xml:space="preserve">2. </w:t>
      </w:r>
      <w:r w:rsidRPr="007C29D2">
        <w:rPr>
          <w:bCs/>
          <w:sz w:val="28"/>
          <w:szCs w:val="28"/>
        </w:rPr>
        <w:t>Граждане, претендующие на замещение должностей муниципальной службы, включенны</w:t>
      </w:r>
      <w:r>
        <w:rPr>
          <w:bCs/>
          <w:sz w:val="28"/>
          <w:szCs w:val="28"/>
        </w:rPr>
        <w:t>е</w:t>
      </w:r>
      <w:r w:rsidRPr="007C29D2">
        <w:rPr>
          <w:bCs/>
          <w:sz w:val="28"/>
          <w:szCs w:val="28"/>
        </w:rPr>
        <w:t xml:space="preserve"> в соответствующий перечень,</w:t>
      </w:r>
      <w:r>
        <w:rPr>
          <w:bCs/>
          <w:sz w:val="28"/>
          <w:szCs w:val="28"/>
        </w:rPr>
        <w:t xml:space="preserve"> утвержденный постановлением администрации Воздвиженского Саракташского района от 29.06.2012 № 68-п (далее - гражданин),</w:t>
      </w:r>
      <w:r w:rsidRPr="007C29D2">
        <w:rPr>
          <w:bCs/>
          <w:sz w:val="28"/>
          <w:szCs w:val="28"/>
        </w:rPr>
        <w:t xml:space="preserve"> муниципальные служащие, замещающие указанные должности, обязаны представлять </w:t>
      </w:r>
      <w:r>
        <w:rPr>
          <w:bCs/>
          <w:sz w:val="28"/>
          <w:szCs w:val="28"/>
        </w:rPr>
        <w:t>работодателю</w:t>
      </w:r>
      <w:r w:rsidRPr="007C29D2">
        <w:rPr>
          <w:bCs/>
          <w:sz w:val="28"/>
          <w:szCs w:val="28"/>
        </w:rPr>
        <w:t xml:space="preserve"> сведения о своих доходах, </w:t>
      </w:r>
      <w:r>
        <w:rPr>
          <w:bCs/>
          <w:sz w:val="28"/>
          <w:szCs w:val="28"/>
        </w:rPr>
        <w:t xml:space="preserve">расходах, </w:t>
      </w:r>
      <w:r w:rsidRPr="007C29D2">
        <w:rPr>
          <w:bCs/>
          <w:sz w:val="28"/>
          <w:szCs w:val="28"/>
        </w:rPr>
        <w:t xml:space="preserve">об имуществе и обязательствах имущественного характера, а также сведения о доходах, </w:t>
      </w:r>
      <w:r>
        <w:rPr>
          <w:bCs/>
          <w:sz w:val="28"/>
          <w:szCs w:val="28"/>
        </w:rPr>
        <w:t xml:space="preserve">расходах, </w:t>
      </w:r>
      <w:r w:rsidRPr="007C29D2">
        <w:rPr>
          <w:bCs/>
          <w:sz w:val="28"/>
          <w:szCs w:val="28"/>
        </w:rPr>
        <w:t>об имуществе и обязательствах имущественного характера своих супруги (супруга) и несовершеннолетних детей</w:t>
      </w:r>
      <w:r>
        <w:rPr>
          <w:bCs/>
          <w:sz w:val="28"/>
          <w:szCs w:val="28"/>
        </w:rPr>
        <w:t>.</w:t>
      </w:r>
    </w:p>
    <w:p w:rsidR="00C32AFF" w:rsidRPr="0025343B" w:rsidRDefault="00C32AFF" w:rsidP="00C32AFF">
      <w:pPr>
        <w:ind w:firstLine="540"/>
        <w:jc w:val="both"/>
        <w:rPr>
          <w:sz w:val="28"/>
          <w:szCs w:val="28"/>
        </w:rPr>
      </w:pPr>
      <w:r w:rsidRPr="0025343B">
        <w:rPr>
          <w:sz w:val="28"/>
          <w:szCs w:val="28"/>
        </w:rPr>
        <w:t>Сведения о доходах, расходах,  об имуществе и обязательствах имущественного характера представляются по </w:t>
      </w:r>
      <w:hyperlink r:id="rId9" w:history="1">
        <w:r w:rsidRPr="00C32AFF">
          <w:rPr>
            <w:rStyle w:val="af0"/>
            <w:rFonts w:ascii="Times New Roman" w:hAnsi="Times New Roman" w:cs="Times New Roman"/>
            <w:sz w:val="28"/>
            <w:szCs w:val="28"/>
            <w:u w:val="none"/>
          </w:rPr>
          <w:t>форме</w:t>
        </w:r>
      </w:hyperlink>
      <w:r>
        <w:rPr>
          <w:sz w:val="28"/>
          <w:szCs w:val="28"/>
        </w:rPr>
        <w:t xml:space="preserve"> </w:t>
      </w:r>
      <w:r w:rsidRPr="0025343B">
        <w:rPr>
          <w:sz w:val="28"/>
          <w:szCs w:val="28"/>
        </w:rPr>
        <w:t>справки, утвержденной Указ</w:t>
      </w:r>
      <w:r>
        <w:rPr>
          <w:sz w:val="28"/>
          <w:szCs w:val="28"/>
        </w:rPr>
        <w:t>о</w:t>
      </w:r>
      <w:r w:rsidRPr="0025343B">
        <w:rPr>
          <w:sz w:val="28"/>
          <w:szCs w:val="28"/>
        </w:rPr>
        <w:t>м Президента Российской Федерации</w:t>
      </w:r>
      <w:r>
        <w:rPr>
          <w:sz w:val="28"/>
          <w:szCs w:val="28"/>
        </w:rPr>
        <w:t xml:space="preserve"> </w:t>
      </w:r>
      <w:r w:rsidRPr="00F550A1">
        <w:rPr>
          <w:sz w:val="28"/>
          <w:szCs w:val="28"/>
        </w:rPr>
        <w:t>от 23.06.2014</w:t>
      </w:r>
      <w:r>
        <w:rPr>
          <w:sz w:val="28"/>
          <w:szCs w:val="28"/>
        </w:rPr>
        <w:t xml:space="preserve">            </w:t>
      </w:r>
      <w:r w:rsidRPr="00F550A1">
        <w:rPr>
          <w:sz w:val="28"/>
          <w:szCs w:val="28"/>
        </w:rPr>
        <w:t xml:space="preserve"> </w:t>
      </w:r>
      <w:r>
        <w:rPr>
          <w:sz w:val="28"/>
          <w:szCs w:val="28"/>
        </w:rPr>
        <w:t>№</w:t>
      </w:r>
      <w:r w:rsidRPr="00F550A1">
        <w:rPr>
          <w:sz w:val="28"/>
          <w:szCs w:val="28"/>
        </w:rPr>
        <w:t xml:space="preserve"> 460</w:t>
      </w:r>
      <w:r>
        <w:rPr>
          <w:sz w:val="28"/>
          <w:szCs w:val="28"/>
        </w:rPr>
        <w:t xml:space="preserve"> (прилагается).</w:t>
      </w:r>
    </w:p>
    <w:p w:rsidR="00C32AFF" w:rsidRDefault="00C32AFF" w:rsidP="00C32AFF">
      <w:pPr>
        <w:autoSpaceDE w:val="0"/>
        <w:autoSpaceDN w:val="0"/>
        <w:adjustRightInd w:val="0"/>
        <w:ind w:firstLine="540"/>
        <w:jc w:val="both"/>
        <w:rPr>
          <w:bCs/>
          <w:sz w:val="28"/>
          <w:szCs w:val="28"/>
        </w:rPr>
      </w:pPr>
      <w:r w:rsidRPr="007C29D2">
        <w:rPr>
          <w:bCs/>
          <w:sz w:val="28"/>
          <w:szCs w:val="28"/>
        </w:rPr>
        <w:t>Граждане, претендующие на замещение должностей муниципальной службы, включенных в соответствующий перечень,</w:t>
      </w:r>
      <w:r>
        <w:rPr>
          <w:bCs/>
          <w:sz w:val="28"/>
          <w:szCs w:val="28"/>
        </w:rPr>
        <w:t xml:space="preserve"> утвержденный постановлением администрации Воздвиженского Саракташского района от 29.06.2012 № 68-п (далее - гражданин),</w:t>
      </w:r>
      <w:r w:rsidRPr="007C29D2">
        <w:rPr>
          <w:bCs/>
          <w:sz w:val="28"/>
          <w:szCs w:val="28"/>
        </w:rPr>
        <w:t xml:space="preserve"> муниципальные служащие, замещающие указанные должности, </w:t>
      </w:r>
      <w:r>
        <w:rPr>
          <w:bCs/>
          <w:sz w:val="28"/>
          <w:szCs w:val="28"/>
        </w:rPr>
        <w:t>включенные</w:t>
      </w:r>
      <w:r w:rsidRPr="007C29D2">
        <w:rPr>
          <w:bCs/>
          <w:sz w:val="28"/>
          <w:szCs w:val="28"/>
        </w:rPr>
        <w:t xml:space="preserve"> в соответствующий перечень,</w:t>
      </w:r>
      <w:r>
        <w:rPr>
          <w:bCs/>
          <w:sz w:val="28"/>
          <w:szCs w:val="28"/>
        </w:rPr>
        <w:t xml:space="preserve"> указанный в постановлении администрации Воздвиженского сельсовета Саракташского района от 29.06.2012  № 68-п, </w:t>
      </w:r>
      <w:r w:rsidRPr="007C29D2">
        <w:rPr>
          <w:bCs/>
          <w:sz w:val="28"/>
          <w:szCs w:val="28"/>
        </w:rPr>
        <w:t xml:space="preserve">обязаны </w:t>
      </w:r>
      <w:r w:rsidRPr="007C29D2">
        <w:rPr>
          <w:bCs/>
          <w:sz w:val="28"/>
          <w:szCs w:val="28"/>
        </w:rPr>
        <w:lastRenderedPageBreak/>
        <w:t xml:space="preserve">представлять </w:t>
      </w:r>
      <w:r>
        <w:rPr>
          <w:bCs/>
          <w:sz w:val="28"/>
          <w:szCs w:val="28"/>
        </w:rPr>
        <w:t>работодателю</w:t>
      </w:r>
      <w:r w:rsidRPr="007C29D2">
        <w:rPr>
          <w:bCs/>
          <w:sz w:val="28"/>
          <w:szCs w:val="28"/>
        </w:rPr>
        <w:t xml:space="preserve"> сведения о своих доходах, </w:t>
      </w:r>
      <w:r>
        <w:rPr>
          <w:bCs/>
          <w:sz w:val="28"/>
          <w:szCs w:val="28"/>
        </w:rPr>
        <w:t xml:space="preserve">расходах, </w:t>
      </w:r>
      <w:r w:rsidRPr="007C29D2">
        <w:rPr>
          <w:bCs/>
          <w:sz w:val="28"/>
          <w:szCs w:val="28"/>
        </w:rPr>
        <w:t xml:space="preserve">об имуществе и обязательствах имущественного характера, а также сведения о доходах, </w:t>
      </w:r>
      <w:r>
        <w:rPr>
          <w:bCs/>
          <w:sz w:val="28"/>
          <w:szCs w:val="28"/>
        </w:rPr>
        <w:t xml:space="preserve">расходах, </w:t>
      </w:r>
      <w:r w:rsidRPr="007C29D2">
        <w:rPr>
          <w:bCs/>
          <w:sz w:val="28"/>
          <w:szCs w:val="28"/>
        </w:rPr>
        <w:t>об имуществе и обязательствах имущественного характера своих супруги (супруга) и несовершеннолетних детей</w:t>
      </w:r>
      <w:r>
        <w:rPr>
          <w:bCs/>
          <w:sz w:val="28"/>
          <w:szCs w:val="28"/>
        </w:rPr>
        <w:t>.</w:t>
      </w:r>
    </w:p>
    <w:p w:rsidR="00C32AFF" w:rsidRDefault="00C32AFF" w:rsidP="00C32AFF">
      <w:pPr>
        <w:autoSpaceDE w:val="0"/>
        <w:autoSpaceDN w:val="0"/>
        <w:adjustRightInd w:val="0"/>
        <w:ind w:firstLine="540"/>
        <w:jc w:val="both"/>
        <w:rPr>
          <w:bCs/>
          <w:sz w:val="28"/>
          <w:szCs w:val="28"/>
        </w:rPr>
      </w:pPr>
    </w:p>
    <w:p w:rsidR="00C32AFF" w:rsidRDefault="00C32AFF" w:rsidP="00C32AFF">
      <w:pPr>
        <w:autoSpaceDE w:val="0"/>
        <w:autoSpaceDN w:val="0"/>
        <w:adjustRightInd w:val="0"/>
        <w:jc w:val="both"/>
        <w:rPr>
          <w:sz w:val="28"/>
          <w:szCs w:val="28"/>
        </w:rPr>
      </w:pPr>
      <w:r>
        <w:rPr>
          <w:sz w:val="28"/>
          <w:szCs w:val="28"/>
        </w:rPr>
        <w:tab/>
        <w:t>3.  Гражданин при назначении на должность муниципальной службы представляет:</w:t>
      </w:r>
    </w:p>
    <w:p w:rsidR="00C32AFF" w:rsidRDefault="00C32AFF" w:rsidP="00C32AFF">
      <w:pPr>
        <w:autoSpaceDE w:val="0"/>
        <w:autoSpaceDN w:val="0"/>
        <w:adjustRightInd w:val="0"/>
        <w:ind w:firstLine="540"/>
        <w:jc w:val="both"/>
        <w:rPr>
          <w:sz w:val="28"/>
          <w:szCs w:val="28"/>
        </w:rPr>
      </w:pPr>
      <w:r>
        <w:rPr>
          <w:sz w:val="28"/>
          <w:szCs w:val="28"/>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32AFF" w:rsidRDefault="00C32AFF" w:rsidP="00C32AFF">
      <w:pPr>
        <w:autoSpaceDE w:val="0"/>
        <w:autoSpaceDN w:val="0"/>
        <w:adjustRightInd w:val="0"/>
        <w:ind w:firstLine="540"/>
        <w:jc w:val="both"/>
        <w:rPr>
          <w:sz w:val="28"/>
          <w:szCs w:val="28"/>
        </w:rPr>
      </w:pPr>
      <w:r>
        <w:rPr>
          <w:sz w:val="28"/>
          <w:szCs w:val="28"/>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32AFF" w:rsidRDefault="00C32AFF" w:rsidP="00C32AFF">
      <w:pPr>
        <w:autoSpaceDE w:val="0"/>
        <w:autoSpaceDN w:val="0"/>
        <w:adjustRightInd w:val="0"/>
        <w:ind w:firstLine="540"/>
        <w:jc w:val="both"/>
        <w:rPr>
          <w:sz w:val="28"/>
          <w:szCs w:val="28"/>
        </w:rPr>
      </w:pPr>
    </w:p>
    <w:p w:rsidR="00C32AFF" w:rsidRDefault="00C32AFF" w:rsidP="00C32AFF">
      <w:pPr>
        <w:autoSpaceDE w:val="0"/>
        <w:autoSpaceDN w:val="0"/>
        <w:adjustRightInd w:val="0"/>
        <w:ind w:firstLine="540"/>
        <w:jc w:val="both"/>
        <w:rPr>
          <w:sz w:val="28"/>
          <w:szCs w:val="28"/>
        </w:rPr>
      </w:pPr>
      <w:r>
        <w:rPr>
          <w:sz w:val="28"/>
          <w:szCs w:val="28"/>
        </w:rPr>
        <w:t>4. Муниципальный служащий представляет ежегодно не позднее                   30 апреля года, следующего за отчетным:</w:t>
      </w:r>
    </w:p>
    <w:p w:rsidR="00C32AFF" w:rsidRDefault="00C32AFF" w:rsidP="00C32AFF">
      <w:pPr>
        <w:autoSpaceDE w:val="0"/>
        <w:autoSpaceDN w:val="0"/>
        <w:adjustRightInd w:val="0"/>
        <w:ind w:firstLine="540"/>
        <w:jc w:val="both"/>
        <w:rPr>
          <w:sz w:val="28"/>
          <w:szCs w:val="28"/>
        </w:rPr>
      </w:pPr>
      <w:r>
        <w:rPr>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32AFF" w:rsidRDefault="00C32AFF" w:rsidP="00C32AFF">
      <w:pPr>
        <w:autoSpaceDE w:val="0"/>
        <w:autoSpaceDN w:val="0"/>
        <w:adjustRightInd w:val="0"/>
        <w:ind w:firstLine="540"/>
        <w:jc w:val="both"/>
        <w:rPr>
          <w:sz w:val="28"/>
          <w:szCs w:val="28"/>
        </w:rPr>
      </w:pPr>
      <w:r>
        <w:rPr>
          <w:sz w:val="28"/>
          <w:szCs w:val="28"/>
        </w:rPr>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32AFF" w:rsidRDefault="00C32AFF" w:rsidP="00C32AFF">
      <w:pPr>
        <w:autoSpaceDE w:val="0"/>
        <w:autoSpaceDN w:val="0"/>
        <w:adjustRightInd w:val="0"/>
        <w:ind w:firstLine="540"/>
        <w:jc w:val="both"/>
        <w:rPr>
          <w:sz w:val="28"/>
          <w:szCs w:val="28"/>
        </w:rPr>
      </w:pPr>
    </w:p>
    <w:p w:rsidR="00C32AFF" w:rsidRDefault="00C32AFF" w:rsidP="00C32AFF">
      <w:pPr>
        <w:autoSpaceDE w:val="0"/>
        <w:autoSpaceDN w:val="0"/>
        <w:adjustRightInd w:val="0"/>
        <w:ind w:firstLine="540"/>
        <w:jc w:val="both"/>
        <w:rPr>
          <w:sz w:val="28"/>
          <w:szCs w:val="28"/>
        </w:rPr>
      </w:pPr>
      <w:r>
        <w:rPr>
          <w:sz w:val="28"/>
          <w:szCs w:val="28"/>
        </w:rPr>
        <w:t xml:space="preserve">5. Сведения о доходах,  расходах, об имуществе и обязательствах имущественного характера представляются в кадровую службу администрации Воздвиженского сельсовета Саракташского района. </w:t>
      </w:r>
    </w:p>
    <w:p w:rsidR="00C32AFF" w:rsidRDefault="00C32AFF" w:rsidP="00C32AFF">
      <w:pPr>
        <w:autoSpaceDE w:val="0"/>
        <w:autoSpaceDN w:val="0"/>
        <w:adjustRightInd w:val="0"/>
        <w:ind w:firstLine="540"/>
        <w:jc w:val="both"/>
        <w:rPr>
          <w:sz w:val="28"/>
          <w:szCs w:val="28"/>
        </w:rPr>
      </w:pPr>
    </w:p>
    <w:p w:rsidR="00C32AFF" w:rsidRDefault="00C32AFF" w:rsidP="00C32AFF">
      <w:pPr>
        <w:autoSpaceDE w:val="0"/>
        <w:autoSpaceDN w:val="0"/>
        <w:adjustRightInd w:val="0"/>
        <w:ind w:firstLine="540"/>
        <w:jc w:val="both"/>
        <w:rPr>
          <w:sz w:val="28"/>
          <w:szCs w:val="28"/>
        </w:rPr>
      </w:pPr>
      <w:r>
        <w:rPr>
          <w:sz w:val="28"/>
          <w:szCs w:val="28"/>
        </w:rPr>
        <w:lastRenderedPageBreak/>
        <w:t>В случае если гражданин или муниципальный служащий обнаружили, что в представленных ими в кадровую службу  администрации сельсовета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32AFF" w:rsidRDefault="00C32AFF" w:rsidP="00C32AFF">
      <w:pPr>
        <w:ind w:firstLine="540"/>
        <w:jc w:val="both"/>
        <w:rPr>
          <w:sz w:val="28"/>
          <w:szCs w:val="28"/>
        </w:rPr>
      </w:pPr>
      <w:r>
        <w:rPr>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подпунктами 3.1 и 3.2 пункта 3 настоящего Положения.</w:t>
      </w:r>
    </w:p>
    <w:p w:rsidR="00C32AFF" w:rsidRDefault="00C32AFF" w:rsidP="00C32AFF">
      <w:pPr>
        <w:autoSpaceDE w:val="0"/>
        <w:autoSpaceDN w:val="0"/>
        <w:adjustRightInd w:val="0"/>
        <w:jc w:val="both"/>
        <w:rPr>
          <w:sz w:val="28"/>
          <w:szCs w:val="28"/>
        </w:rPr>
      </w:pPr>
    </w:p>
    <w:p w:rsidR="00C32AFF" w:rsidRDefault="00C32AFF" w:rsidP="00C32AFF">
      <w:pPr>
        <w:autoSpaceDE w:val="0"/>
        <w:autoSpaceDN w:val="0"/>
        <w:adjustRightInd w:val="0"/>
        <w:ind w:firstLine="540"/>
        <w:jc w:val="both"/>
        <w:rPr>
          <w:sz w:val="28"/>
          <w:szCs w:val="28"/>
        </w:rPr>
      </w:pPr>
      <w:r>
        <w:rPr>
          <w:sz w:val="28"/>
          <w:szCs w:val="28"/>
        </w:rPr>
        <w:t>6.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C32AFF" w:rsidRDefault="00C32AFF" w:rsidP="00C32AFF">
      <w:pPr>
        <w:autoSpaceDE w:val="0"/>
        <w:autoSpaceDN w:val="0"/>
        <w:adjustRightInd w:val="0"/>
        <w:ind w:firstLine="540"/>
        <w:jc w:val="both"/>
        <w:rPr>
          <w:sz w:val="28"/>
          <w:szCs w:val="28"/>
        </w:rPr>
      </w:pPr>
    </w:p>
    <w:p w:rsidR="00C32AFF" w:rsidRDefault="00C32AFF" w:rsidP="00C32AFF">
      <w:pPr>
        <w:autoSpaceDE w:val="0"/>
        <w:autoSpaceDN w:val="0"/>
        <w:adjustRightInd w:val="0"/>
        <w:ind w:firstLine="540"/>
        <w:jc w:val="both"/>
        <w:rPr>
          <w:sz w:val="28"/>
          <w:szCs w:val="28"/>
        </w:rPr>
      </w:pPr>
      <w:r>
        <w:rPr>
          <w:sz w:val="28"/>
          <w:szCs w:val="28"/>
        </w:rPr>
        <w:t xml:space="preserve">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0" w:history="1">
        <w:r w:rsidRPr="00D44276">
          <w:rPr>
            <w:color w:val="0D0D0D"/>
            <w:sz w:val="28"/>
            <w:szCs w:val="28"/>
          </w:rPr>
          <w:t>законодательством</w:t>
        </w:r>
      </w:hyperlink>
      <w:r w:rsidRPr="00D44276">
        <w:rPr>
          <w:color w:val="0D0D0D"/>
          <w:sz w:val="28"/>
          <w:szCs w:val="28"/>
        </w:rPr>
        <w:t xml:space="preserve"> Рос</w:t>
      </w:r>
      <w:r>
        <w:rPr>
          <w:sz w:val="28"/>
          <w:szCs w:val="28"/>
        </w:rPr>
        <w:t>сийской Федерации, Оренбургской области.</w:t>
      </w:r>
    </w:p>
    <w:p w:rsidR="00C32AFF" w:rsidRDefault="00C32AFF" w:rsidP="00C32AFF">
      <w:pPr>
        <w:autoSpaceDE w:val="0"/>
        <w:autoSpaceDN w:val="0"/>
        <w:adjustRightInd w:val="0"/>
        <w:ind w:firstLine="540"/>
        <w:jc w:val="both"/>
        <w:rPr>
          <w:sz w:val="28"/>
          <w:szCs w:val="28"/>
        </w:rPr>
      </w:pPr>
    </w:p>
    <w:p w:rsidR="00C32AFF" w:rsidRDefault="00C32AFF" w:rsidP="00C32AFF">
      <w:pPr>
        <w:autoSpaceDE w:val="0"/>
        <w:autoSpaceDN w:val="0"/>
        <w:adjustRightInd w:val="0"/>
        <w:ind w:firstLine="540"/>
        <w:jc w:val="both"/>
        <w:rPr>
          <w:sz w:val="28"/>
          <w:szCs w:val="28"/>
        </w:rPr>
      </w:pPr>
      <w:r>
        <w:rPr>
          <w:sz w:val="28"/>
          <w:szCs w:val="28"/>
        </w:rPr>
        <w:t xml:space="preserve">8.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1" w:history="1">
        <w:r w:rsidRPr="00D44276">
          <w:rPr>
            <w:color w:val="0D0D0D"/>
            <w:sz w:val="28"/>
            <w:szCs w:val="28"/>
          </w:rPr>
          <w:t>сведениями</w:t>
        </w:r>
      </w:hyperlink>
      <w:r>
        <w:t xml:space="preserve"> </w:t>
      </w:r>
      <w:r>
        <w:rPr>
          <w:sz w:val="28"/>
          <w:szCs w:val="28"/>
        </w:rPr>
        <w:t>конфиденциального характера, если федеральным законом они не отнесены к сведениям, составляющим государственную тайну. Эти сведения предоставляются  главе администрации или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C32AFF" w:rsidRDefault="00C32AFF" w:rsidP="00C32AFF">
      <w:pPr>
        <w:autoSpaceDE w:val="0"/>
        <w:autoSpaceDN w:val="0"/>
        <w:adjustRightInd w:val="0"/>
        <w:jc w:val="both"/>
        <w:rPr>
          <w:sz w:val="28"/>
          <w:szCs w:val="28"/>
        </w:rPr>
      </w:pPr>
    </w:p>
    <w:p w:rsidR="00C32AFF" w:rsidRDefault="00C32AFF" w:rsidP="00C32AFF">
      <w:pPr>
        <w:autoSpaceDE w:val="0"/>
        <w:autoSpaceDN w:val="0"/>
        <w:adjustRightInd w:val="0"/>
        <w:ind w:firstLine="708"/>
        <w:jc w:val="both"/>
        <w:rPr>
          <w:sz w:val="28"/>
          <w:szCs w:val="28"/>
        </w:rPr>
      </w:pPr>
      <w:r>
        <w:rPr>
          <w:sz w:val="28"/>
          <w:szCs w:val="28"/>
        </w:rPr>
        <w:t xml:space="preserve">9.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2" w:history="1">
        <w:r w:rsidRPr="002A5C4F">
          <w:rPr>
            <w:color w:val="0D0D0D"/>
            <w:sz w:val="28"/>
            <w:szCs w:val="28"/>
          </w:rPr>
          <w:t>порядком</w:t>
        </w:r>
      </w:hyperlink>
      <w:r w:rsidRPr="002A5C4F">
        <w:rPr>
          <w:color w:val="0D0D0D"/>
          <w:sz w:val="28"/>
          <w:szCs w:val="28"/>
        </w:rPr>
        <w:t xml:space="preserve">, </w:t>
      </w:r>
      <w:r>
        <w:rPr>
          <w:color w:val="0D0D0D"/>
          <w:sz w:val="28"/>
          <w:szCs w:val="28"/>
        </w:rPr>
        <w:t xml:space="preserve"> принятым </w:t>
      </w:r>
      <w:r>
        <w:rPr>
          <w:sz w:val="28"/>
          <w:szCs w:val="28"/>
        </w:rPr>
        <w:t>постановлением администрации Воздвиженского сельсовета  от  15.06.2012 № 53-п,  размещаются на официальном сайте администрации Воздвиженского сельсовета Саракташского района, а в случае отсутствия этих сведений на официальном сайте предоставляются средствам массовой информации для опубликования по их запросам.</w:t>
      </w:r>
    </w:p>
    <w:p w:rsidR="00C32AFF" w:rsidRDefault="00C32AFF" w:rsidP="00C32AFF">
      <w:pPr>
        <w:autoSpaceDE w:val="0"/>
        <w:autoSpaceDN w:val="0"/>
        <w:adjustRightInd w:val="0"/>
        <w:ind w:firstLine="708"/>
        <w:jc w:val="both"/>
        <w:rPr>
          <w:sz w:val="28"/>
          <w:szCs w:val="28"/>
        </w:rPr>
      </w:pPr>
      <w:r>
        <w:rPr>
          <w:sz w:val="28"/>
          <w:szCs w:val="28"/>
        </w:rPr>
        <w:lastRenderedPageBreak/>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Оренбургской области,  несут ответственность в соответствии с действующим законодательством.</w:t>
      </w:r>
    </w:p>
    <w:p w:rsidR="00C32AFF" w:rsidRDefault="00C32AFF" w:rsidP="00C32AFF">
      <w:pPr>
        <w:autoSpaceDE w:val="0"/>
        <w:autoSpaceDN w:val="0"/>
        <w:adjustRightInd w:val="0"/>
        <w:ind w:firstLine="708"/>
        <w:jc w:val="both"/>
        <w:rPr>
          <w:sz w:val="28"/>
          <w:szCs w:val="28"/>
        </w:rPr>
      </w:pPr>
    </w:p>
    <w:p w:rsidR="00C32AFF" w:rsidRDefault="00C32AFF" w:rsidP="00C32AFF">
      <w:pPr>
        <w:autoSpaceDE w:val="0"/>
        <w:autoSpaceDN w:val="0"/>
        <w:adjustRightInd w:val="0"/>
        <w:ind w:firstLine="708"/>
        <w:jc w:val="both"/>
        <w:rPr>
          <w:sz w:val="28"/>
          <w:szCs w:val="28"/>
        </w:rPr>
      </w:pPr>
      <w:r>
        <w:rPr>
          <w:sz w:val="28"/>
          <w:szCs w:val="28"/>
        </w:rP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3" w:history="1">
        <w:r w:rsidRPr="00636C46">
          <w:rPr>
            <w:color w:val="0D0D0D"/>
            <w:sz w:val="28"/>
            <w:szCs w:val="28"/>
          </w:rPr>
          <w:t xml:space="preserve">пункте </w:t>
        </w:r>
      </w:hyperlink>
      <w:r>
        <w:rPr>
          <w:color w:val="0D0D0D"/>
          <w:sz w:val="28"/>
          <w:szCs w:val="28"/>
        </w:rPr>
        <w:t>2</w:t>
      </w:r>
      <w:r>
        <w:rPr>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32AFF" w:rsidRDefault="00C32AFF" w:rsidP="00C32AFF">
      <w:pPr>
        <w:autoSpaceDE w:val="0"/>
        <w:autoSpaceDN w:val="0"/>
        <w:adjustRightInd w:val="0"/>
        <w:ind w:firstLine="708"/>
        <w:jc w:val="both"/>
        <w:rPr>
          <w:sz w:val="28"/>
          <w:szCs w:val="28"/>
        </w:rPr>
      </w:pPr>
      <w:r>
        <w:rPr>
          <w:sz w:val="28"/>
          <w:szCs w:val="28"/>
        </w:rPr>
        <w:t xml:space="preserve">В случае если гражданин, указанный в </w:t>
      </w:r>
      <w:hyperlink r:id="rId14" w:history="1">
        <w:r w:rsidRPr="00636C46">
          <w:rPr>
            <w:color w:val="0D0D0D"/>
            <w:sz w:val="28"/>
            <w:szCs w:val="28"/>
          </w:rPr>
          <w:t xml:space="preserve">пункте </w:t>
        </w:r>
      </w:hyperlink>
      <w:r>
        <w:rPr>
          <w:color w:val="0D0D0D"/>
          <w:sz w:val="28"/>
          <w:szCs w:val="28"/>
        </w:rPr>
        <w:t xml:space="preserve">2 </w:t>
      </w:r>
      <w:r>
        <w:rPr>
          <w:sz w:val="28"/>
          <w:szCs w:val="28"/>
        </w:rPr>
        <w:t xml:space="preserve">настоящего Положения, представивший в кадровую службу администрации сельсовета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w:t>
      </w:r>
      <w:r w:rsidRPr="003E4DB6">
        <w:rPr>
          <w:color w:val="0D0D0D"/>
          <w:sz w:val="28"/>
          <w:szCs w:val="28"/>
        </w:rPr>
        <w:t xml:space="preserve">в </w:t>
      </w:r>
      <w:hyperlink r:id="rId15" w:history="1">
        <w:r w:rsidRPr="003E4DB6">
          <w:rPr>
            <w:color w:val="0D0D0D"/>
            <w:sz w:val="28"/>
            <w:szCs w:val="28"/>
          </w:rPr>
          <w:t>перечень</w:t>
        </w:r>
      </w:hyperlink>
      <w:r>
        <w:rPr>
          <w:sz w:val="28"/>
          <w:szCs w:val="28"/>
        </w:rPr>
        <w:t xml:space="preserve"> должностей, эти справки в дальнейшем не могут быть использованы и подлежат уничтожению</w:t>
      </w:r>
    </w:p>
    <w:p w:rsidR="00C32AFF" w:rsidRDefault="00C32AFF" w:rsidP="00C32AFF">
      <w:pPr>
        <w:autoSpaceDE w:val="0"/>
        <w:autoSpaceDN w:val="0"/>
        <w:adjustRightInd w:val="0"/>
        <w:ind w:firstLine="708"/>
        <w:jc w:val="both"/>
        <w:rPr>
          <w:sz w:val="28"/>
          <w:szCs w:val="28"/>
        </w:rPr>
      </w:pPr>
    </w:p>
    <w:p w:rsidR="00C32AFF" w:rsidRDefault="00C32AFF" w:rsidP="00C32AFF">
      <w:pPr>
        <w:autoSpaceDE w:val="0"/>
        <w:autoSpaceDN w:val="0"/>
        <w:adjustRightInd w:val="0"/>
        <w:ind w:firstLine="540"/>
        <w:jc w:val="both"/>
        <w:rPr>
          <w:sz w:val="28"/>
          <w:szCs w:val="28"/>
        </w:rPr>
      </w:pPr>
      <w:r>
        <w:rPr>
          <w:sz w:val="28"/>
          <w:szCs w:val="28"/>
        </w:rPr>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w:t>
      </w:r>
    </w:p>
    <w:p w:rsidR="00C32AFF" w:rsidRPr="007C29D2" w:rsidRDefault="00C32AFF" w:rsidP="00C32AFF">
      <w:pPr>
        <w:autoSpaceDE w:val="0"/>
        <w:autoSpaceDN w:val="0"/>
        <w:adjustRightInd w:val="0"/>
        <w:ind w:firstLine="540"/>
        <w:jc w:val="both"/>
        <w:rPr>
          <w:bCs/>
          <w:sz w:val="28"/>
          <w:szCs w:val="28"/>
        </w:rPr>
      </w:pPr>
      <w:r w:rsidRPr="007C29D2">
        <w:rPr>
          <w:bCs/>
          <w:sz w:val="28"/>
          <w:szCs w:val="28"/>
        </w:rPr>
        <w:t>Непредставление муниципальным служащим</w:t>
      </w:r>
      <w:r>
        <w:rPr>
          <w:bCs/>
          <w:sz w:val="28"/>
          <w:szCs w:val="28"/>
        </w:rPr>
        <w:t>, замещающим должность муниципальной службы,  включенную в соответствующий Перечень,</w:t>
      </w:r>
      <w:r w:rsidRPr="007C29D2">
        <w:rPr>
          <w:bCs/>
          <w:sz w:val="28"/>
          <w:szCs w:val="28"/>
        </w:rPr>
        <w:t xml:space="preserve"> све</w:t>
      </w:r>
      <w:r>
        <w:rPr>
          <w:bCs/>
          <w:sz w:val="28"/>
          <w:szCs w:val="28"/>
        </w:rPr>
        <w:t>дений о своих доходах, расходах</w:t>
      </w:r>
      <w:r w:rsidRPr="007C29D2">
        <w:rPr>
          <w:bCs/>
          <w:sz w:val="28"/>
          <w:szCs w:val="28"/>
        </w:rPr>
        <w:t xml:space="preserve"> об имуществе и обязательствах имущественного характ</w:t>
      </w:r>
      <w:r>
        <w:rPr>
          <w:bCs/>
          <w:sz w:val="28"/>
          <w:szCs w:val="28"/>
        </w:rPr>
        <w:t>ера, а также о доходах, расходах</w:t>
      </w:r>
      <w:r w:rsidRPr="007C29D2">
        <w:rPr>
          <w:bCs/>
          <w:sz w:val="28"/>
          <w:szCs w:val="28"/>
        </w:rPr>
        <w:t xml:space="preserve"> об имуществе и обязательствах имущественного характера своих супруги (супруга) и не</w:t>
      </w:r>
      <w:r>
        <w:rPr>
          <w:bCs/>
          <w:sz w:val="28"/>
          <w:szCs w:val="28"/>
        </w:rPr>
        <w:t xml:space="preserve">совершеннолетних детей </w:t>
      </w:r>
      <w:r w:rsidRPr="007C29D2">
        <w:rPr>
          <w:bCs/>
          <w:sz w:val="28"/>
          <w:szCs w:val="28"/>
        </w:rPr>
        <w:t>либо представление заведомо недостоверных или неполных сведений</w:t>
      </w:r>
      <w:r>
        <w:rPr>
          <w:bCs/>
          <w:sz w:val="28"/>
          <w:szCs w:val="28"/>
        </w:rPr>
        <w:t xml:space="preserve"> </w:t>
      </w:r>
      <w:r w:rsidRPr="007C29D2">
        <w:rPr>
          <w:bCs/>
          <w:sz w:val="28"/>
          <w:szCs w:val="28"/>
        </w:rPr>
        <w:t>является правонарушением, влекущим увольнение муниципального служащего с муниципальной службы.</w:t>
      </w:r>
    </w:p>
    <w:p w:rsidR="00C32AFF" w:rsidRDefault="00C32AFF" w:rsidP="00C32AFF">
      <w:pPr>
        <w:ind w:left="4248"/>
        <w:rPr>
          <w:sz w:val="24"/>
          <w:szCs w:val="24"/>
        </w:rPr>
      </w:pPr>
      <w:r>
        <w:rPr>
          <w:sz w:val="28"/>
          <w:szCs w:val="28"/>
        </w:rPr>
        <w:br w:type="page"/>
      </w:r>
      <w:r w:rsidRPr="001F7156">
        <w:rPr>
          <w:sz w:val="24"/>
          <w:szCs w:val="24"/>
        </w:rPr>
        <w:lastRenderedPageBreak/>
        <w:t xml:space="preserve">Приложение </w:t>
      </w:r>
      <w:r>
        <w:rPr>
          <w:sz w:val="24"/>
          <w:szCs w:val="24"/>
        </w:rPr>
        <w:t xml:space="preserve">к Положению </w:t>
      </w:r>
      <w:r w:rsidRPr="001F7156">
        <w:rPr>
          <w:sz w:val="24"/>
          <w:szCs w:val="24"/>
        </w:rPr>
        <w:t>о представлении гражданами, претендующими на замещение должностей муниципальной службы,  и муниципальными служащими муниципального образования Воздвиженский сельсовет Саракташского района Оренбургской области сведений о доходах, расходах, об имуществе и обязательствах имущественного характера</w:t>
      </w:r>
    </w:p>
    <w:p w:rsidR="00C32AFF" w:rsidRPr="00A7048B" w:rsidRDefault="00C32AFF" w:rsidP="00C32AFF">
      <w:pPr>
        <w:pStyle w:val="ConsPlusNormal"/>
        <w:jc w:val="right"/>
        <w:outlineLvl w:val="0"/>
        <w:rPr>
          <w:rFonts w:ascii="Times New Roman" w:hAnsi="Times New Roman" w:cs="Times New Roman"/>
          <w:sz w:val="28"/>
          <w:szCs w:val="28"/>
        </w:rPr>
      </w:pPr>
      <w:r w:rsidRPr="00A7048B">
        <w:rPr>
          <w:rFonts w:ascii="Times New Roman" w:hAnsi="Times New Roman" w:cs="Times New Roman"/>
          <w:sz w:val="28"/>
          <w:szCs w:val="28"/>
        </w:rPr>
        <w:t>Утверждена</w:t>
      </w:r>
    </w:p>
    <w:p w:rsidR="00C32AFF" w:rsidRPr="00A7048B" w:rsidRDefault="00C32AFF" w:rsidP="00C32AFF">
      <w:pPr>
        <w:pStyle w:val="ConsPlusNormal"/>
        <w:jc w:val="right"/>
        <w:rPr>
          <w:rFonts w:ascii="Times New Roman" w:hAnsi="Times New Roman" w:cs="Times New Roman"/>
          <w:sz w:val="28"/>
          <w:szCs w:val="28"/>
        </w:rPr>
      </w:pPr>
      <w:r w:rsidRPr="00A7048B">
        <w:rPr>
          <w:rFonts w:ascii="Times New Roman" w:hAnsi="Times New Roman" w:cs="Times New Roman"/>
          <w:sz w:val="28"/>
          <w:szCs w:val="28"/>
        </w:rPr>
        <w:t>Указом Президента</w:t>
      </w:r>
    </w:p>
    <w:p w:rsidR="00C32AFF" w:rsidRPr="00A7048B" w:rsidRDefault="00C32AFF" w:rsidP="00C32AFF">
      <w:pPr>
        <w:pStyle w:val="ConsPlusNormal"/>
        <w:jc w:val="right"/>
        <w:rPr>
          <w:rFonts w:ascii="Times New Roman" w:hAnsi="Times New Roman" w:cs="Times New Roman"/>
          <w:sz w:val="28"/>
          <w:szCs w:val="28"/>
        </w:rPr>
      </w:pPr>
      <w:r w:rsidRPr="00A7048B">
        <w:rPr>
          <w:rFonts w:ascii="Times New Roman" w:hAnsi="Times New Roman" w:cs="Times New Roman"/>
          <w:sz w:val="28"/>
          <w:szCs w:val="28"/>
        </w:rPr>
        <w:t>Российской Федерации</w:t>
      </w:r>
    </w:p>
    <w:p w:rsidR="00C32AFF" w:rsidRPr="00A7048B" w:rsidRDefault="00C32AFF" w:rsidP="00C32AFF">
      <w:pPr>
        <w:pStyle w:val="ConsPlusNormal"/>
        <w:jc w:val="right"/>
        <w:rPr>
          <w:rFonts w:ascii="Times New Roman" w:hAnsi="Times New Roman" w:cs="Times New Roman"/>
          <w:sz w:val="28"/>
          <w:szCs w:val="28"/>
        </w:rPr>
      </w:pPr>
      <w:r w:rsidRPr="00A7048B">
        <w:rPr>
          <w:rFonts w:ascii="Times New Roman" w:hAnsi="Times New Roman" w:cs="Times New Roman"/>
          <w:sz w:val="28"/>
          <w:szCs w:val="28"/>
        </w:rPr>
        <w:t xml:space="preserve">от 23 июня </w:t>
      </w:r>
      <w:smartTag w:uri="urn:schemas-microsoft-com:office:smarttags" w:element="metricconverter">
        <w:smartTagPr>
          <w:attr w:name="ProductID" w:val="2014 г"/>
        </w:smartTagPr>
        <w:r w:rsidRPr="00A7048B">
          <w:rPr>
            <w:rFonts w:ascii="Times New Roman" w:hAnsi="Times New Roman" w:cs="Times New Roman"/>
            <w:sz w:val="28"/>
            <w:szCs w:val="28"/>
          </w:rPr>
          <w:t>2014 г</w:t>
        </w:r>
      </w:smartTag>
      <w:r w:rsidRPr="00A7048B">
        <w:rPr>
          <w:rFonts w:ascii="Times New Roman" w:hAnsi="Times New Roman" w:cs="Times New Roman"/>
          <w:sz w:val="28"/>
          <w:szCs w:val="28"/>
        </w:rPr>
        <w:t>. N 460</w:t>
      </w:r>
    </w:p>
    <w:p w:rsidR="00C32AFF" w:rsidRPr="00A7048B" w:rsidRDefault="00C32AFF" w:rsidP="00C32AFF">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C32AFF" w:rsidRPr="00F815FB" w:rsidRDefault="00C32AFF" w:rsidP="00C32AFF">
      <w:pPr>
        <w:pStyle w:val="ConsPlusNonformat"/>
        <w:jc w:val="center"/>
        <w:rPr>
          <w:rFonts w:ascii="Times New Roman" w:hAnsi="Times New Roman" w:cs="Times New Roman"/>
          <w:sz w:val="24"/>
          <w:szCs w:val="24"/>
        </w:rPr>
      </w:pPr>
      <w:r w:rsidRPr="00F815FB">
        <w:rPr>
          <w:rFonts w:ascii="Times New Roman" w:hAnsi="Times New Roman" w:cs="Times New Roman"/>
          <w:sz w:val="24"/>
          <w:szCs w:val="24"/>
        </w:rPr>
        <w:t>(указывается наименование кадрового  подразделения федерального государственного органа, иного органа или организации)</w:t>
      </w:r>
    </w:p>
    <w:p w:rsidR="00C32AFF" w:rsidRDefault="00C32AFF" w:rsidP="00C32AFF">
      <w:pPr>
        <w:pStyle w:val="ConsPlusNonformat"/>
        <w:jc w:val="center"/>
        <w:rPr>
          <w:rFonts w:ascii="Times New Roman" w:hAnsi="Times New Roman" w:cs="Times New Roman"/>
          <w:b/>
          <w:sz w:val="28"/>
          <w:szCs w:val="28"/>
        </w:rPr>
      </w:pPr>
    </w:p>
    <w:p w:rsidR="00C32AFF" w:rsidRPr="00A7048B" w:rsidRDefault="00C32AFF" w:rsidP="00C32AFF">
      <w:pPr>
        <w:pStyle w:val="ConsPlusNonformat"/>
        <w:jc w:val="center"/>
        <w:rPr>
          <w:rFonts w:ascii="Times New Roman" w:hAnsi="Times New Roman" w:cs="Times New Roman"/>
          <w:sz w:val="28"/>
          <w:szCs w:val="28"/>
        </w:rPr>
      </w:pPr>
      <w:r w:rsidRPr="00785CCB">
        <w:rPr>
          <w:rFonts w:ascii="Times New Roman" w:hAnsi="Times New Roman" w:cs="Times New Roman"/>
          <w:b/>
          <w:sz w:val="28"/>
          <w:szCs w:val="28"/>
        </w:rPr>
        <w:t xml:space="preserve">СПРАВКА </w:t>
      </w:r>
      <w:hyperlink w:anchor="Par546" w:history="1">
        <w:r w:rsidRPr="00A7048B">
          <w:rPr>
            <w:rFonts w:ascii="Times New Roman" w:hAnsi="Times New Roman" w:cs="Times New Roman"/>
            <w:color w:val="0000FF"/>
            <w:sz w:val="28"/>
            <w:szCs w:val="28"/>
          </w:rPr>
          <w:t>&lt;1&gt;</w:t>
        </w:r>
      </w:hyperlink>
    </w:p>
    <w:p w:rsidR="00C32AFF" w:rsidRDefault="00C32AFF" w:rsidP="00C32AFF">
      <w:pPr>
        <w:pStyle w:val="ConsPlusNonformat"/>
        <w:jc w:val="center"/>
        <w:rPr>
          <w:rFonts w:ascii="Times New Roman" w:hAnsi="Times New Roman" w:cs="Times New Roman"/>
          <w:sz w:val="28"/>
          <w:szCs w:val="28"/>
        </w:rPr>
      </w:pPr>
      <w:r w:rsidRPr="00A7048B">
        <w:rPr>
          <w:rFonts w:ascii="Times New Roman" w:hAnsi="Times New Roman" w:cs="Times New Roman"/>
          <w:sz w:val="28"/>
          <w:szCs w:val="28"/>
        </w:rPr>
        <w:t>о доходах, расходах, об имуществе</w:t>
      </w:r>
      <w:r>
        <w:rPr>
          <w:rFonts w:ascii="Times New Roman" w:hAnsi="Times New Roman" w:cs="Times New Roman"/>
          <w:sz w:val="28"/>
          <w:szCs w:val="28"/>
        </w:rPr>
        <w:t xml:space="preserve"> </w:t>
      </w:r>
    </w:p>
    <w:p w:rsidR="00C32AFF" w:rsidRPr="00A7048B" w:rsidRDefault="00C32AFF" w:rsidP="00C32AFF">
      <w:pPr>
        <w:pStyle w:val="ConsPlusNonformat"/>
        <w:jc w:val="center"/>
        <w:rPr>
          <w:rFonts w:ascii="Times New Roman" w:hAnsi="Times New Roman" w:cs="Times New Roman"/>
          <w:sz w:val="28"/>
          <w:szCs w:val="28"/>
        </w:rPr>
      </w:pPr>
      <w:r w:rsidRPr="00A7048B">
        <w:rPr>
          <w:rFonts w:ascii="Times New Roman" w:hAnsi="Times New Roman" w:cs="Times New Roman"/>
          <w:sz w:val="28"/>
          <w:szCs w:val="28"/>
        </w:rPr>
        <w:t>и обязательствах</w:t>
      </w:r>
      <w:r>
        <w:rPr>
          <w:rFonts w:ascii="Times New Roman" w:hAnsi="Times New Roman" w:cs="Times New Roman"/>
          <w:sz w:val="28"/>
          <w:szCs w:val="28"/>
        </w:rPr>
        <w:t xml:space="preserve"> </w:t>
      </w:r>
      <w:r w:rsidRPr="00A7048B">
        <w:rPr>
          <w:rFonts w:ascii="Times New Roman" w:hAnsi="Times New Roman" w:cs="Times New Roman"/>
          <w:sz w:val="28"/>
          <w:szCs w:val="28"/>
        </w:rPr>
        <w:t xml:space="preserve">имущественного характера </w:t>
      </w:r>
      <w:hyperlink w:anchor="Par547" w:history="1">
        <w:r w:rsidRPr="00A7048B">
          <w:rPr>
            <w:rFonts w:ascii="Times New Roman" w:hAnsi="Times New Roman" w:cs="Times New Roman"/>
            <w:color w:val="0000FF"/>
            <w:sz w:val="28"/>
            <w:szCs w:val="28"/>
          </w:rPr>
          <w:t>&lt;2&gt;</w:t>
        </w:r>
      </w:hyperlink>
    </w:p>
    <w:p w:rsidR="00C32AFF" w:rsidRDefault="00C32AFF" w:rsidP="00C32AFF">
      <w:pPr>
        <w:pStyle w:val="ConsPlusNonformat"/>
        <w:jc w:val="both"/>
        <w:rPr>
          <w:rFonts w:ascii="Times New Roman" w:hAnsi="Times New Roman" w:cs="Times New Roman"/>
          <w:sz w:val="28"/>
          <w:szCs w:val="28"/>
        </w:rPr>
      </w:pPr>
    </w:p>
    <w:p w:rsidR="00C32AFF" w:rsidRPr="00A45735" w:rsidRDefault="00C32AFF" w:rsidP="00C32AFF">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ab/>
      </w:r>
      <w:r w:rsidRPr="00A7048B">
        <w:rPr>
          <w:rFonts w:ascii="Times New Roman" w:hAnsi="Times New Roman" w:cs="Times New Roman"/>
          <w:sz w:val="28"/>
          <w:szCs w:val="28"/>
        </w:rPr>
        <w:t xml:space="preserve">Я, </w:t>
      </w:r>
      <w:r>
        <w:rPr>
          <w:rFonts w:ascii="Times New Roman" w:hAnsi="Times New Roman" w:cs="Times New Roman"/>
          <w:sz w:val="28"/>
          <w:szCs w:val="28"/>
        </w:rPr>
        <w:t>______________________________________________________</w:t>
      </w:r>
      <w:r>
        <w:rPr>
          <w:rFonts w:ascii="Times New Roman" w:hAnsi="Times New Roman" w:cs="Times New Roman"/>
          <w:sz w:val="28"/>
          <w:szCs w:val="28"/>
          <w:u w:val="single"/>
        </w:rPr>
        <w:t xml:space="preserve">                                                                                                              </w:t>
      </w:r>
      <w:r>
        <w:rPr>
          <w:rFonts w:ascii="Times New Roman" w:hAnsi="Times New Roman" w:cs="Times New Roman"/>
          <w:sz w:val="28"/>
          <w:szCs w:val="28"/>
        </w:rPr>
        <w:t>____________________________________________________________</w:t>
      </w:r>
      <w:r w:rsidRPr="00A45735">
        <w:rPr>
          <w:rFonts w:ascii="Times New Roman" w:hAnsi="Times New Roman" w:cs="Times New Roman"/>
          <w:sz w:val="28"/>
          <w:szCs w:val="28"/>
          <w:u w:val="single"/>
        </w:rPr>
        <w:t>,</w:t>
      </w:r>
    </w:p>
    <w:p w:rsidR="00C32AFF" w:rsidRPr="00F815FB" w:rsidRDefault="00C32AFF" w:rsidP="00C32AFF">
      <w:pPr>
        <w:pStyle w:val="ConsPlusNonformat"/>
        <w:pBdr>
          <w:bottom w:val="single" w:sz="12" w:space="1" w:color="auto"/>
        </w:pBdr>
        <w:jc w:val="both"/>
        <w:rPr>
          <w:rFonts w:ascii="Times New Roman" w:hAnsi="Times New Roman" w:cs="Times New Roman"/>
          <w:sz w:val="24"/>
          <w:szCs w:val="24"/>
        </w:rPr>
      </w:pPr>
      <w:r w:rsidRPr="00F815FB">
        <w:rPr>
          <w:rFonts w:ascii="Times New Roman" w:hAnsi="Times New Roman" w:cs="Times New Roman"/>
          <w:sz w:val="24"/>
          <w:szCs w:val="24"/>
        </w:rPr>
        <w:t>(фамилия, имя, отчество, дата рождения, серия и номер паспорта, дата выдачи и орган, выдавший паспорт)</w:t>
      </w:r>
    </w:p>
    <w:p w:rsidR="00C32AFF" w:rsidRPr="009866F8" w:rsidRDefault="00C32AFF" w:rsidP="00C32AF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32AFF" w:rsidRPr="00F815FB" w:rsidRDefault="00C32AFF" w:rsidP="00C32AFF">
      <w:pPr>
        <w:pStyle w:val="ConsPlusNonformat"/>
        <w:jc w:val="both"/>
        <w:rPr>
          <w:rFonts w:ascii="Times New Roman" w:hAnsi="Times New Roman" w:cs="Times New Roman"/>
          <w:sz w:val="24"/>
          <w:szCs w:val="24"/>
        </w:rPr>
      </w:pPr>
      <w:r w:rsidRPr="00F815FB">
        <w:rPr>
          <w:rFonts w:ascii="Times New Roman" w:hAnsi="Times New Roman" w:cs="Times New Roman"/>
          <w:sz w:val="24"/>
          <w:szCs w:val="24"/>
        </w:rPr>
        <w:t>(место работы (службы), занимаемая (замещаемая) должность; в случае</w:t>
      </w:r>
      <w:r>
        <w:rPr>
          <w:rFonts w:ascii="Times New Roman" w:hAnsi="Times New Roman" w:cs="Times New Roman"/>
          <w:sz w:val="24"/>
          <w:szCs w:val="24"/>
        </w:rPr>
        <w:t xml:space="preserve"> </w:t>
      </w:r>
      <w:r w:rsidRPr="00F815FB">
        <w:rPr>
          <w:rFonts w:ascii="Times New Roman" w:hAnsi="Times New Roman" w:cs="Times New Roman"/>
          <w:sz w:val="24"/>
          <w:szCs w:val="24"/>
        </w:rPr>
        <w:t>отсутствия основного места работы (службы) - род занятий; должность, на замещение которой претен</w:t>
      </w:r>
      <w:r>
        <w:rPr>
          <w:rFonts w:ascii="Times New Roman" w:hAnsi="Times New Roman" w:cs="Times New Roman"/>
          <w:sz w:val="24"/>
          <w:szCs w:val="24"/>
        </w:rPr>
        <w:t>дует гражданин (если применимо))</w:t>
      </w:r>
    </w:p>
    <w:p w:rsidR="00C32AFF" w:rsidRDefault="00C32AFF" w:rsidP="00C32AFF">
      <w:pPr>
        <w:pStyle w:val="ConsPlusNonformat"/>
        <w:jc w:val="both"/>
        <w:rPr>
          <w:rFonts w:ascii="Times New Roman" w:hAnsi="Times New Roman" w:cs="Times New Roman"/>
          <w:sz w:val="28"/>
          <w:szCs w:val="28"/>
        </w:rPr>
      </w:pPr>
      <w:r>
        <w:rPr>
          <w:rFonts w:ascii="Times New Roman" w:hAnsi="Times New Roman" w:cs="Times New Roman"/>
          <w:sz w:val="28"/>
          <w:szCs w:val="28"/>
        </w:rPr>
        <w:t>з</w:t>
      </w:r>
      <w:r w:rsidRPr="00A7048B">
        <w:rPr>
          <w:rFonts w:ascii="Times New Roman" w:hAnsi="Times New Roman" w:cs="Times New Roman"/>
          <w:sz w:val="28"/>
          <w:szCs w:val="28"/>
        </w:rPr>
        <w:t>арегистрированн</w:t>
      </w:r>
      <w:r>
        <w:rPr>
          <w:rFonts w:ascii="Times New Roman" w:hAnsi="Times New Roman" w:cs="Times New Roman"/>
          <w:sz w:val="28"/>
          <w:szCs w:val="28"/>
        </w:rPr>
        <w:t>ый (ая)</w:t>
      </w:r>
      <w:r w:rsidRPr="00A7048B">
        <w:rPr>
          <w:rFonts w:ascii="Times New Roman" w:hAnsi="Times New Roman" w:cs="Times New Roman"/>
          <w:sz w:val="28"/>
          <w:szCs w:val="28"/>
        </w:rPr>
        <w:t xml:space="preserve"> по адресу: </w:t>
      </w:r>
      <w:r>
        <w:rPr>
          <w:rFonts w:ascii="Times New Roman" w:hAnsi="Times New Roman" w:cs="Times New Roman"/>
          <w:sz w:val="28"/>
          <w:szCs w:val="28"/>
        </w:rPr>
        <w:t>______________________________</w:t>
      </w:r>
    </w:p>
    <w:p w:rsidR="00C32AFF" w:rsidRPr="009866F8" w:rsidRDefault="00C32AFF" w:rsidP="00C32AF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32AFF" w:rsidRPr="00F815FB" w:rsidRDefault="00C32AFF" w:rsidP="00C32AFF">
      <w:pPr>
        <w:pStyle w:val="ConsPlusNonformat"/>
        <w:jc w:val="both"/>
        <w:rPr>
          <w:rFonts w:ascii="Times New Roman" w:hAnsi="Times New Roman" w:cs="Times New Roman"/>
          <w:sz w:val="24"/>
          <w:szCs w:val="24"/>
        </w:rPr>
      </w:pPr>
      <w:r w:rsidRPr="00F815FB">
        <w:rPr>
          <w:rFonts w:ascii="Times New Roman" w:hAnsi="Times New Roman" w:cs="Times New Roman"/>
          <w:sz w:val="24"/>
          <w:szCs w:val="24"/>
        </w:rPr>
        <w:t xml:space="preserve">                                      (адрес места регистрации)</w:t>
      </w:r>
    </w:p>
    <w:p w:rsidR="00C32AFF" w:rsidRPr="00A7048B" w:rsidRDefault="00C32AFF" w:rsidP="00C32AFF">
      <w:pPr>
        <w:pStyle w:val="ConsPlusNonformat"/>
        <w:jc w:val="both"/>
        <w:rPr>
          <w:rFonts w:ascii="Times New Roman" w:hAnsi="Times New Roman" w:cs="Times New Roman"/>
          <w:sz w:val="28"/>
          <w:szCs w:val="28"/>
        </w:rPr>
      </w:pPr>
      <w:r w:rsidRPr="00A7048B">
        <w:rPr>
          <w:rFonts w:ascii="Times New Roman" w:hAnsi="Times New Roman" w:cs="Times New Roman"/>
          <w:sz w:val="28"/>
          <w:szCs w:val="28"/>
        </w:rPr>
        <w:t xml:space="preserve">сообщаю   </w:t>
      </w:r>
      <w:r w:rsidRPr="009866F8">
        <w:rPr>
          <w:rFonts w:ascii="Times New Roman" w:hAnsi="Times New Roman" w:cs="Times New Roman"/>
          <w:sz w:val="28"/>
          <w:szCs w:val="28"/>
        </w:rPr>
        <w:t>сведения о доходах, расходах своих</w:t>
      </w:r>
      <w:r w:rsidRPr="00A7048B">
        <w:rPr>
          <w:rFonts w:ascii="Times New Roman" w:hAnsi="Times New Roman" w:cs="Times New Roman"/>
          <w:sz w:val="28"/>
          <w:szCs w:val="28"/>
        </w:rPr>
        <w:t>,  супруги   (супруга),</w:t>
      </w:r>
      <w:r>
        <w:rPr>
          <w:rFonts w:ascii="Times New Roman" w:hAnsi="Times New Roman" w:cs="Times New Roman"/>
          <w:sz w:val="28"/>
          <w:szCs w:val="28"/>
        </w:rPr>
        <w:t xml:space="preserve"> </w:t>
      </w:r>
      <w:r w:rsidRPr="00A7048B">
        <w:rPr>
          <w:rFonts w:ascii="Times New Roman" w:hAnsi="Times New Roman" w:cs="Times New Roman"/>
          <w:sz w:val="28"/>
          <w:szCs w:val="28"/>
        </w:rPr>
        <w:t xml:space="preserve">несовершеннолетнего ребенка </w:t>
      </w:r>
      <w:r w:rsidRPr="00F815FB">
        <w:rPr>
          <w:rFonts w:ascii="Times New Roman" w:hAnsi="Times New Roman" w:cs="Times New Roman"/>
          <w:sz w:val="24"/>
          <w:szCs w:val="24"/>
        </w:rPr>
        <w:t>(нужное подчеркнуть</w:t>
      </w:r>
      <w:r w:rsidRPr="00A7048B">
        <w:rPr>
          <w:rFonts w:ascii="Times New Roman" w:hAnsi="Times New Roman" w:cs="Times New Roman"/>
          <w:sz w:val="28"/>
          <w:szCs w:val="28"/>
        </w:rPr>
        <w:t>)</w:t>
      </w:r>
    </w:p>
    <w:p w:rsidR="00C32AFF" w:rsidRPr="00A7048B" w:rsidRDefault="00C32AFF" w:rsidP="00C32AFF">
      <w:pPr>
        <w:pStyle w:val="ConsPlusNonformat"/>
        <w:jc w:val="both"/>
        <w:rPr>
          <w:rFonts w:ascii="Times New Roman" w:hAnsi="Times New Roman" w:cs="Times New Roman"/>
          <w:sz w:val="28"/>
          <w:szCs w:val="28"/>
        </w:rPr>
      </w:pPr>
      <w:r w:rsidRPr="00A7048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p>
    <w:p w:rsidR="00C32AFF" w:rsidRPr="00F815FB" w:rsidRDefault="00C32AFF" w:rsidP="00C32AFF">
      <w:pPr>
        <w:pStyle w:val="ConsPlusNonformat"/>
        <w:jc w:val="center"/>
        <w:rPr>
          <w:rFonts w:ascii="Times New Roman" w:hAnsi="Times New Roman" w:cs="Times New Roman"/>
          <w:sz w:val="24"/>
          <w:szCs w:val="24"/>
        </w:rPr>
      </w:pPr>
      <w:r w:rsidRPr="00F815FB">
        <w:rPr>
          <w:rFonts w:ascii="Times New Roman" w:hAnsi="Times New Roman" w:cs="Times New Roman"/>
          <w:sz w:val="24"/>
          <w:szCs w:val="24"/>
        </w:rPr>
        <w:t>(фамилия, имя, отчество, год рождения, серия и номер паспорта,</w:t>
      </w:r>
    </w:p>
    <w:p w:rsidR="00C32AFF" w:rsidRPr="00F815FB" w:rsidRDefault="00C32AFF" w:rsidP="00C32AFF">
      <w:pPr>
        <w:pStyle w:val="ConsPlusNonformat"/>
        <w:jc w:val="center"/>
        <w:rPr>
          <w:rFonts w:ascii="Times New Roman" w:hAnsi="Times New Roman" w:cs="Times New Roman"/>
          <w:sz w:val="24"/>
          <w:szCs w:val="24"/>
        </w:rPr>
      </w:pPr>
      <w:r w:rsidRPr="00F815FB">
        <w:rPr>
          <w:rFonts w:ascii="Times New Roman" w:hAnsi="Times New Roman" w:cs="Times New Roman"/>
          <w:sz w:val="24"/>
          <w:szCs w:val="24"/>
        </w:rPr>
        <w:t>дата выдачи и орган, выдавший паспорт)</w:t>
      </w:r>
    </w:p>
    <w:p w:rsidR="00C32AFF" w:rsidRPr="00A7048B" w:rsidRDefault="00C32AFF" w:rsidP="00C32AFF">
      <w:pPr>
        <w:pStyle w:val="ConsPlusNonformat"/>
        <w:jc w:val="center"/>
        <w:rPr>
          <w:rFonts w:ascii="Times New Roman" w:hAnsi="Times New Roman" w:cs="Times New Roman"/>
          <w:sz w:val="28"/>
          <w:szCs w:val="28"/>
        </w:rPr>
      </w:pPr>
      <w:r w:rsidRPr="00A7048B">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w:t>
      </w:r>
      <w:r w:rsidRPr="00A7048B">
        <w:rPr>
          <w:rFonts w:ascii="Times New Roman" w:hAnsi="Times New Roman" w:cs="Times New Roman"/>
          <w:sz w:val="28"/>
          <w:szCs w:val="28"/>
        </w:rPr>
        <w:t xml:space="preserve"> </w:t>
      </w:r>
      <w:r w:rsidRPr="00F815FB">
        <w:rPr>
          <w:rFonts w:ascii="Times New Roman" w:hAnsi="Times New Roman" w:cs="Times New Roman"/>
          <w:sz w:val="24"/>
          <w:szCs w:val="24"/>
        </w:rPr>
        <w:t>(адрес места регистрации, основное место работы (службы), занимаемая</w:t>
      </w:r>
      <w:r>
        <w:rPr>
          <w:rFonts w:ascii="Times New Roman" w:hAnsi="Times New Roman" w:cs="Times New Roman"/>
          <w:sz w:val="24"/>
          <w:szCs w:val="24"/>
        </w:rPr>
        <w:t xml:space="preserve"> </w:t>
      </w:r>
      <w:r w:rsidRPr="00F815FB">
        <w:rPr>
          <w:rFonts w:ascii="Times New Roman" w:hAnsi="Times New Roman" w:cs="Times New Roman"/>
          <w:sz w:val="24"/>
          <w:szCs w:val="24"/>
        </w:rPr>
        <w:t>(замещаемая) должность)</w:t>
      </w:r>
      <w:r w:rsidRPr="00A7048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_________________________________________________________________________</w:t>
      </w:r>
    </w:p>
    <w:p w:rsidR="00C32AFF" w:rsidRPr="009866F8" w:rsidRDefault="00C32AFF" w:rsidP="00C32AFF">
      <w:pPr>
        <w:pStyle w:val="ConsPlusNonformat"/>
        <w:jc w:val="center"/>
        <w:rPr>
          <w:rFonts w:ascii="Times New Roman" w:hAnsi="Times New Roman" w:cs="Times New Roman"/>
          <w:sz w:val="24"/>
          <w:szCs w:val="24"/>
        </w:rPr>
      </w:pPr>
      <w:r w:rsidRPr="00F815FB">
        <w:rPr>
          <w:rFonts w:ascii="Times New Roman" w:hAnsi="Times New Roman" w:cs="Times New Roman"/>
          <w:sz w:val="24"/>
          <w:szCs w:val="24"/>
        </w:rPr>
        <w:t>(в случае отсутствия основного места работы (службы) - род занятий)</w:t>
      </w:r>
    </w:p>
    <w:p w:rsidR="00C32AFF" w:rsidRPr="00A7048B" w:rsidRDefault="00C32AFF" w:rsidP="00C32AFF">
      <w:pPr>
        <w:pStyle w:val="ConsPlusNonformat"/>
        <w:spacing w:line="276" w:lineRule="auto"/>
        <w:jc w:val="both"/>
        <w:rPr>
          <w:rFonts w:ascii="Times New Roman" w:hAnsi="Times New Roman" w:cs="Times New Roman"/>
          <w:sz w:val="28"/>
          <w:szCs w:val="28"/>
        </w:rPr>
      </w:pPr>
      <w:r w:rsidRPr="00A7048B">
        <w:rPr>
          <w:rFonts w:ascii="Times New Roman" w:hAnsi="Times New Roman" w:cs="Times New Roman"/>
          <w:sz w:val="28"/>
          <w:szCs w:val="28"/>
        </w:rPr>
        <w:t xml:space="preserve">за    отчетный   период   с  1  </w:t>
      </w:r>
      <w:r w:rsidRPr="00785CCB">
        <w:rPr>
          <w:rFonts w:ascii="Times New Roman" w:hAnsi="Times New Roman" w:cs="Times New Roman"/>
          <w:sz w:val="28"/>
          <w:szCs w:val="28"/>
          <w:u w:val="single"/>
        </w:rPr>
        <w:t>января</w:t>
      </w:r>
      <w:r w:rsidRPr="00A7048B">
        <w:rPr>
          <w:rFonts w:ascii="Times New Roman" w:hAnsi="Times New Roman" w:cs="Times New Roman"/>
          <w:sz w:val="28"/>
          <w:szCs w:val="28"/>
        </w:rPr>
        <w:t xml:space="preserve">  20</w:t>
      </w:r>
      <w:r w:rsidRPr="009866F8">
        <w:rPr>
          <w:rFonts w:ascii="Times New Roman" w:hAnsi="Times New Roman" w:cs="Times New Roman"/>
          <w:sz w:val="28"/>
          <w:szCs w:val="28"/>
        </w:rPr>
        <w:t>___</w:t>
      </w:r>
      <w:r w:rsidRPr="00A7048B">
        <w:rPr>
          <w:rFonts w:ascii="Times New Roman" w:hAnsi="Times New Roman" w:cs="Times New Roman"/>
          <w:sz w:val="28"/>
          <w:szCs w:val="28"/>
        </w:rPr>
        <w:t xml:space="preserve">г.   по   31  </w:t>
      </w:r>
      <w:r w:rsidRPr="00785CCB">
        <w:rPr>
          <w:rFonts w:ascii="Times New Roman" w:hAnsi="Times New Roman" w:cs="Times New Roman"/>
          <w:sz w:val="28"/>
          <w:szCs w:val="28"/>
          <w:u w:val="single"/>
        </w:rPr>
        <w:t>декабря</w:t>
      </w:r>
      <w:r w:rsidRPr="00A7048B">
        <w:rPr>
          <w:rFonts w:ascii="Times New Roman" w:hAnsi="Times New Roman" w:cs="Times New Roman"/>
          <w:sz w:val="28"/>
          <w:szCs w:val="28"/>
        </w:rPr>
        <w:t xml:space="preserve">  </w:t>
      </w:r>
      <w:r>
        <w:rPr>
          <w:rFonts w:ascii="Times New Roman" w:hAnsi="Times New Roman" w:cs="Times New Roman"/>
          <w:sz w:val="28"/>
          <w:szCs w:val="28"/>
        </w:rPr>
        <w:t>20___</w:t>
      </w:r>
      <w:r w:rsidRPr="00A7048B">
        <w:rPr>
          <w:rFonts w:ascii="Times New Roman" w:hAnsi="Times New Roman" w:cs="Times New Roman"/>
          <w:sz w:val="28"/>
          <w:szCs w:val="28"/>
        </w:rPr>
        <w:t xml:space="preserve"> г.</w:t>
      </w:r>
    </w:p>
    <w:p w:rsidR="00C32AFF" w:rsidRPr="00A45735" w:rsidRDefault="00C32AFF" w:rsidP="00C32AFF">
      <w:pPr>
        <w:pStyle w:val="ConsPlusNonformat"/>
        <w:spacing w:line="276" w:lineRule="auto"/>
        <w:jc w:val="both"/>
        <w:rPr>
          <w:rFonts w:ascii="Times New Roman" w:hAnsi="Times New Roman" w:cs="Times New Roman"/>
          <w:sz w:val="28"/>
          <w:szCs w:val="28"/>
          <w:u w:val="single"/>
        </w:rPr>
      </w:pPr>
      <w:r w:rsidRPr="00A7048B">
        <w:rPr>
          <w:rFonts w:ascii="Times New Roman" w:hAnsi="Times New Roman" w:cs="Times New Roman"/>
          <w:sz w:val="28"/>
          <w:szCs w:val="28"/>
        </w:rPr>
        <w:t>об имуществе, принадлежащем</w:t>
      </w:r>
      <w:r>
        <w:rPr>
          <w:rFonts w:ascii="Times New Roman" w:hAnsi="Times New Roman" w:cs="Times New Roman"/>
          <w:sz w:val="28"/>
          <w:szCs w:val="28"/>
        </w:rPr>
        <w:t xml:space="preserve">        _______________________</w:t>
      </w:r>
      <w:r>
        <w:rPr>
          <w:rFonts w:ascii="Times New Roman" w:hAnsi="Times New Roman" w:cs="Times New Roman"/>
          <w:sz w:val="28"/>
          <w:szCs w:val="28"/>
          <w:u w:val="single"/>
        </w:rPr>
        <w:t xml:space="preserve">               .</w:t>
      </w:r>
    </w:p>
    <w:p w:rsidR="00C32AFF" w:rsidRPr="00F815FB" w:rsidRDefault="00C32AFF" w:rsidP="00C32AFF">
      <w:pPr>
        <w:pStyle w:val="ConsPlusNonformat"/>
        <w:spacing w:line="276" w:lineRule="auto"/>
        <w:jc w:val="both"/>
        <w:rPr>
          <w:rFonts w:ascii="Times New Roman" w:hAnsi="Times New Roman" w:cs="Times New Roman"/>
          <w:sz w:val="24"/>
          <w:szCs w:val="24"/>
        </w:rPr>
      </w:pPr>
      <w:r w:rsidRPr="00A704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15FB">
        <w:rPr>
          <w:rFonts w:ascii="Times New Roman" w:hAnsi="Times New Roman" w:cs="Times New Roman"/>
          <w:sz w:val="24"/>
          <w:szCs w:val="24"/>
        </w:rPr>
        <w:t>(фамилия, имя, отчество)</w:t>
      </w:r>
    </w:p>
    <w:p w:rsidR="00C32AFF" w:rsidRPr="00A7048B" w:rsidRDefault="00C32AFF" w:rsidP="00C32AFF">
      <w:pPr>
        <w:pStyle w:val="ConsPlusNonformat"/>
        <w:spacing w:line="276" w:lineRule="auto"/>
        <w:jc w:val="both"/>
        <w:rPr>
          <w:rFonts w:ascii="Times New Roman" w:hAnsi="Times New Roman" w:cs="Times New Roman"/>
          <w:sz w:val="28"/>
          <w:szCs w:val="28"/>
        </w:rPr>
      </w:pPr>
      <w:r w:rsidRPr="00A7048B">
        <w:rPr>
          <w:rFonts w:ascii="Times New Roman" w:hAnsi="Times New Roman" w:cs="Times New Roman"/>
          <w:sz w:val="28"/>
          <w:szCs w:val="28"/>
        </w:rPr>
        <w:t>на праве собственности,  о вкладах в банках, ценных бумагах, об</w:t>
      </w:r>
      <w:r>
        <w:rPr>
          <w:rFonts w:ascii="Times New Roman" w:hAnsi="Times New Roman" w:cs="Times New Roman"/>
          <w:sz w:val="28"/>
          <w:szCs w:val="28"/>
        </w:rPr>
        <w:t xml:space="preserve"> </w:t>
      </w:r>
      <w:r w:rsidRPr="00A7048B">
        <w:rPr>
          <w:rFonts w:ascii="Times New Roman" w:hAnsi="Times New Roman" w:cs="Times New Roman"/>
          <w:sz w:val="28"/>
          <w:szCs w:val="28"/>
        </w:rPr>
        <w:t>обязательствах имущественного характера по состоянию на</w:t>
      </w:r>
      <w:r>
        <w:rPr>
          <w:rFonts w:ascii="Times New Roman" w:hAnsi="Times New Roman" w:cs="Times New Roman"/>
          <w:sz w:val="28"/>
          <w:szCs w:val="28"/>
        </w:rPr>
        <w:t>«__»___</w:t>
      </w:r>
      <w:r>
        <w:rPr>
          <w:rFonts w:ascii="Times New Roman" w:hAnsi="Times New Roman" w:cs="Times New Roman"/>
          <w:sz w:val="28"/>
          <w:szCs w:val="28"/>
          <w:u w:val="single"/>
        </w:rPr>
        <w:t xml:space="preserve"> </w:t>
      </w:r>
      <w:r w:rsidRPr="00A7048B">
        <w:rPr>
          <w:rFonts w:ascii="Times New Roman" w:hAnsi="Times New Roman" w:cs="Times New Roman"/>
          <w:sz w:val="28"/>
          <w:szCs w:val="28"/>
        </w:rPr>
        <w:t xml:space="preserve"> 20</w:t>
      </w:r>
      <w:r>
        <w:rPr>
          <w:rFonts w:ascii="Times New Roman" w:hAnsi="Times New Roman" w:cs="Times New Roman"/>
          <w:sz w:val="28"/>
          <w:szCs w:val="28"/>
        </w:rPr>
        <w:t>_</w:t>
      </w:r>
      <w:r w:rsidRPr="00A7048B">
        <w:rPr>
          <w:rFonts w:ascii="Times New Roman" w:hAnsi="Times New Roman" w:cs="Times New Roman"/>
          <w:sz w:val="28"/>
          <w:szCs w:val="28"/>
        </w:rPr>
        <w:t xml:space="preserve"> г.</w:t>
      </w:r>
    </w:p>
    <w:p w:rsidR="00C32AFF" w:rsidRPr="00A7048B" w:rsidRDefault="00C32AFF" w:rsidP="00C32AFF">
      <w:pPr>
        <w:pStyle w:val="ConsPlusNonformat"/>
        <w:jc w:val="center"/>
        <w:rPr>
          <w:rFonts w:ascii="Times New Roman" w:hAnsi="Times New Roman" w:cs="Times New Roman"/>
          <w:sz w:val="28"/>
          <w:szCs w:val="28"/>
        </w:rPr>
      </w:pPr>
      <w:r w:rsidRPr="00E955ED">
        <w:rPr>
          <w:rFonts w:ascii="Times New Roman" w:hAnsi="Times New Roman" w:cs="Times New Roman"/>
          <w:b/>
          <w:sz w:val="28"/>
          <w:szCs w:val="28"/>
        </w:rPr>
        <w:lastRenderedPageBreak/>
        <w:t>Раздел 1. Сведения о доходах</w:t>
      </w:r>
      <w:r w:rsidRPr="00A7048B">
        <w:rPr>
          <w:rFonts w:ascii="Times New Roman" w:hAnsi="Times New Roman" w:cs="Times New Roman"/>
          <w:sz w:val="28"/>
          <w:szCs w:val="28"/>
        </w:rPr>
        <w:t xml:space="preserve"> </w:t>
      </w:r>
      <w:hyperlink w:anchor="Par548" w:history="1">
        <w:r w:rsidRPr="00A7048B">
          <w:rPr>
            <w:rFonts w:ascii="Times New Roman" w:hAnsi="Times New Roman" w:cs="Times New Roman"/>
            <w:color w:val="0000FF"/>
            <w:sz w:val="28"/>
            <w:szCs w:val="28"/>
          </w:rPr>
          <w:t>&lt;3&gt;</w:t>
        </w:r>
      </w:hyperlink>
    </w:p>
    <w:p w:rsidR="00C32AFF" w:rsidRPr="00A7048B" w:rsidRDefault="00C32AFF" w:rsidP="00C32AFF">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
        <w:gridCol w:w="6379"/>
        <w:gridCol w:w="2551"/>
      </w:tblGrid>
      <w:tr w:rsidR="00C32AFF" w:rsidRPr="008B1B36" w:rsidTr="0004220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sidRPr="005B280B">
              <w:rPr>
                <w:rFonts w:ascii="Times New Roman" w:hAnsi="Times New Roman" w:cs="Times New Roman"/>
                <w:sz w:val="24"/>
                <w:szCs w:val="24"/>
              </w:rPr>
              <w:t>№</w:t>
            </w:r>
            <w:r>
              <w:rPr>
                <w:rFonts w:ascii="Times New Roman" w:hAnsi="Times New Roman" w:cs="Times New Roman"/>
                <w:sz w:val="24"/>
                <w:szCs w:val="24"/>
              </w:rPr>
              <w:t xml:space="preserve"> </w:t>
            </w:r>
            <w:r w:rsidRPr="005B280B">
              <w:rPr>
                <w:rFonts w:ascii="Times New Roman" w:hAnsi="Times New Roman" w:cs="Times New Roman"/>
                <w:sz w:val="24"/>
                <w:szCs w:val="24"/>
              </w:rPr>
              <w:t>п/п</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left="1416"/>
              <w:rPr>
                <w:rFonts w:ascii="Times New Roman" w:hAnsi="Times New Roman" w:cs="Times New Roman"/>
                <w:sz w:val="24"/>
                <w:szCs w:val="24"/>
              </w:rPr>
            </w:pPr>
            <w:r w:rsidRPr="008B1B36">
              <w:rPr>
                <w:rFonts w:ascii="Times New Roman" w:hAnsi="Times New Roman" w:cs="Times New Roman"/>
                <w:sz w:val="24"/>
                <w:szCs w:val="24"/>
              </w:rPr>
              <w:t>Вид дохода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 xml:space="preserve">Величина дохода </w:t>
            </w:r>
            <w:hyperlink w:anchor="Par549" w:history="1">
              <w:r w:rsidRPr="008B1B36">
                <w:rPr>
                  <w:rFonts w:ascii="Times New Roman" w:hAnsi="Times New Roman" w:cs="Times New Roman"/>
                  <w:color w:val="0000FF"/>
                  <w:sz w:val="24"/>
                  <w:szCs w:val="24"/>
                </w:rPr>
                <w:t>&lt;4&gt;</w:t>
              </w:r>
            </w:hyperlink>
            <w:r w:rsidRPr="008B1B36">
              <w:rPr>
                <w:rFonts w:ascii="Times New Roman" w:hAnsi="Times New Roman" w:cs="Times New Roman"/>
                <w:sz w:val="24"/>
                <w:szCs w:val="24"/>
              </w:rPr>
              <w:t xml:space="preserve"> (руб.)</w:t>
            </w:r>
          </w:p>
        </w:tc>
      </w:tr>
      <w:tr w:rsidR="00C32AFF" w:rsidRPr="008B1B36" w:rsidTr="0004220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3</w:t>
            </w:r>
          </w:p>
        </w:tc>
      </w:tr>
      <w:tr w:rsidR="00C32AFF" w:rsidRPr="008B1B36" w:rsidTr="0004220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Доход по основному месту работы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r>
      <w:tr w:rsidR="00C32AFF" w:rsidRPr="008B1B36" w:rsidTr="0004220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Доход от педагогической и научной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r>
      <w:tr w:rsidR="00C32AFF" w:rsidRPr="008B1B36" w:rsidTr="0004220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Доход от иной творческой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r>
      <w:tr w:rsidR="00C32AFF" w:rsidRPr="008B1B36" w:rsidTr="0004220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p w:rsidR="00C32AFF" w:rsidRPr="005B280B" w:rsidRDefault="00C32AFF" w:rsidP="00042208"/>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222"/>
              <w:rPr>
                <w:rFonts w:ascii="Times New Roman" w:hAnsi="Times New Roman" w:cs="Times New Roman"/>
                <w:sz w:val="24"/>
                <w:szCs w:val="24"/>
              </w:rPr>
            </w:pPr>
            <w:r w:rsidRPr="008B1B36">
              <w:rPr>
                <w:rFonts w:ascii="Times New Roman" w:hAnsi="Times New Roman" w:cs="Times New Roman"/>
                <w:sz w:val="24"/>
                <w:szCs w:val="24"/>
              </w:rPr>
              <w:t>Доход от вкладов в банках и иных кредитных организациях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r>
      <w:tr w:rsidR="00C32AFF" w:rsidRPr="008B1B36" w:rsidTr="0004220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222"/>
              <w:rPr>
                <w:rFonts w:ascii="Times New Roman" w:hAnsi="Times New Roman" w:cs="Times New Roman"/>
                <w:sz w:val="24"/>
                <w:szCs w:val="24"/>
              </w:rPr>
            </w:pPr>
            <w:r w:rsidRPr="008B1B36">
              <w:rPr>
                <w:rFonts w:ascii="Times New Roman" w:hAnsi="Times New Roman" w:cs="Times New Roman"/>
                <w:sz w:val="24"/>
                <w:szCs w:val="24"/>
              </w:rPr>
              <w:t>Доход от ценных бумаг и долей участия в коммерческих организациях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r>
      <w:tr w:rsidR="00C32AFF" w:rsidRPr="008B1B36" w:rsidTr="00042208">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347554" w:rsidRDefault="00C32AFF" w:rsidP="00042208">
            <w:pPr>
              <w:pStyle w:val="ConsPlusNormal"/>
              <w:ind w:firstLine="0"/>
              <w:rPr>
                <w:rFonts w:ascii="Times New Roman" w:hAnsi="Times New Roman" w:cs="Times New Roman"/>
                <w:sz w:val="24"/>
                <w:szCs w:val="24"/>
              </w:rPr>
            </w:pPr>
            <w:r w:rsidRPr="00347554">
              <w:rPr>
                <w:rFonts w:ascii="Times New Roman" w:hAnsi="Times New Roman" w:cs="Times New Roman"/>
                <w:sz w:val="24"/>
                <w:szCs w:val="24"/>
              </w:rPr>
              <w:t>Иные доходы (указать вид дохода):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r>
      <w:tr w:rsidR="00C32AFF" w:rsidRPr="008B1B36" w:rsidTr="00042208">
        <w:trPr>
          <w:trHeight w:val="333"/>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jc w:val="both"/>
              <w:rPr>
                <w:rFonts w:ascii="Times New Roman" w:hAnsi="Times New Roman" w:cs="Times New Roman"/>
                <w:sz w:val="24"/>
                <w:szCs w:val="24"/>
              </w:rPr>
            </w:pPr>
          </w:p>
        </w:tc>
        <w:tc>
          <w:tcPr>
            <w:tcW w:w="6379" w:type="dxa"/>
            <w:tcBorders>
              <w:left w:val="single" w:sz="4" w:space="0" w:color="auto"/>
              <w:right w:val="single" w:sz="4" w:space="0" w:color="auto"/>
            </w:tcBorders>
            <w:tcMar>
              <w:top w:w="102" w:type="dxa"/>
              <w:left w:w="62" w:type="dxa"/>
              <w:bottom w:w="102" w:type="dxa"/>
              <w:right w:w="62" w:type="dxa"/>
            </w:tcMar>
          </w:tcPr>
          <w:p w:rsidR="00C32AFF" w:rsidRPr="00347554" w:rsidRDefault="00C32AFF" w:rsidP="00042208">
            <w:pPr>
              <w:rPr>
                <w:sz w:val="24"/>
                <w:szCs w:val="24"/>
              </w:rPr>
            </w:pPr>
          </w:p>
        </w:tc>
        <w:tc>
          <w:tcPr>
            <w:tcW w:w="2551" w:type="dxa"/>
            <w:tcBorders>
              <w:left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jc w:val="center"/>
              <w:rPr>
                <w:rFonts w:ascii="Times New Roman" w:hAnsi="Times New Roman" w:cs="Times New Roman"/>
                <w:sz w:val="24"/>
                <w:szCs w:val="24"/>
              </w:rPr>
            </w:pPr>
          </w:p>
        </w:tc>
      </w:tr>
      <w:tr w:rsidR="00C32AFF" w:rsidRPr="008B1B36" w:rsidTr="0004220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rPr>
                <w:rFonts w:ascii="Times New Roman" w:hAnsi="Times New Roman" w:cs="Times New Roman"/>
                <w:b/>
                <w:sz w:val="24"/>
                <w:szCs w:val="24"/>
              </w:rPr>
            </w:pPr>
            <w:r w:rsidRPr="00E955ED">
              <w:rPr>
                <w:rFonts w:ascii="Times New Roman" w:hAnsi="Times New Roman" w:cs="Times New Roman"/>
                <w:b/>
                <w:sz w:val="24"/>
                <w:szCs w:val="24"/>
              </w:rPr>
              <w:t>Итого доход за отчетный период</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jc w:val="center"/>
              <w:rPr>
                <w:rFonts w:ascii="Times New Roman" w:hAnsi="Times New Roman" w:cs="Times New Roman"/>
                <w:b/>
                <w:sz w:val="24"/>
                <w:szCs w:val="24"/>
              </w:rPr>
            </w:pPr>
          </w:p>
        </w:tc>
      </w:tr>
    </w:tbl>
    <w:p w:rsidR="00C32AFF" w:rsidRPr="00A7048B" w:rsidRDefault="00C32AFF" w:rsidP="00C32AFF">
      <w:pPr>
        <w:pStyle w:val="ConsPlusNormal"/>
        <w:jc w:val="both"/>
        <w:rPr>
          <w:rFonts w:ascii="Times New Roman" w:hAnsi="Times New Roman" w:cs="Times New Roman"/>
          <w:sz w:val="28"/>
          <w:szCs w:val="28"/>
        </w:rPr>
      </w:pPr>
    </w:p>
    <w:p w:rsidR="00C32AFF" w:rsidRPr="00A7048B" w:rsidRDefault="00C32AFF" w:rsidP="00C32AFF">
      <w:pPr>
        <w:pStyle w:val="ConsPlusNonformat"/>
        <w:jc w:val="center"/>
        <w:rPr>
          <w:rFonts w:ascii="Times New Roman" w:hAnsi="Times New Roman" w:cs="Times New Roman"/>
          <w:sz w:val="28"/>
          <w:szCs w:val="28"/>
        </w:rPr>
      </w:pPr>
      <w:r w:rsidRPr="00785CCB">
        <w:rPr>
          <w:rFonts w:ascii="Times New Roman" w:hAnsi="Times New Roman" w:cs="Times New Roman"/>
          <w:b/>
          <w:sz w:val="28"/>
          <w:szCs w:val="28"/>
        </w:rPr>
        <w:t>Раздел 2. Сведения о расходах</w:t>
      </w:r>
      <w:r w:rsidRPr="00A7048B">
        <w:rPr>
          <w:rFonts w:ascii="Times New Roman" w:hAnsi="Times New Roman" w:cs="Times New Roman"/>
          <w:sz w:val="28"/>
          <w:szCs w:val="28"/>
        </w:rPr>
        <w:t xml:space="preserve"> </w:t>
      </w:r>
      <w:hyperlink w:anchor="Par550" w:history="1">
        <w:r w:rsidRPr="00A7048B">
          <w:rPr>
            <w:rFonts w:ascii="Times New Roman" w:hAnsi="Times New Roman" w:cs="Times New Roman"/>
            <w:color w:val="0000FF"/>
            <w:sz w:val="28"/>
            <w:szCs w:val="28"/>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521"/>
        <w:gridCol w:w="3299"/>
        <w:gridCol w:w="1941"/>
      </w:tblGrid>
      <w:tr w:rsidR="00C32AFF" w:rsidRPr="008B1B36" w:rsidTr="0004220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sidRPr="005B280B">
              <w:rPr>
                <w:rFonts w:ascii="Times New Roman" w:hAnsi="Times New Roman" w:cs="Times New Roman"/>
                <w:sz w:val="24"/>
                <w:szCs w:val="24"/>
              </w:rPr>
              <w:t>№</w:t>
            </w:r>
            <w:r>
              <w:rPr>
                <w:rFonts w:ascii="Times New Roman" w:hAnsi="Times New Roman" w:cs="Times New Roman"/>
                <w:sz w:val="24"/>
                <w:szCs w:val="24"/>
              </w:rPr>
              <w:t xml:space="preserve"> </w:t>
            </w:r>
            <w:r w:rsidRPr="005B280B">
              <w:rPr>
                <w:rFonts w:ascii="Times New Roman" w:hAnsi="Times New Roman" w:cs="Times New Roman"/>
                <w:sz w:val="24"/>
                <w:szCs w:val="24"/>
              </w:rPr>
              <w:t>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tabs>
                <w:tab w:val="left" w:pos="466"/>
                <w:tab w:val="left" w:pos="608"/>
              </w:tabs>
              <w:jc w:val="center"/>
              <w:rPr>
                <w:rFonts w:ascii="Times New Roman" w:hAnsi="Times New Roman" w:cs="Times New Roman"/>
                <w:sz w:val="24"/>
                <w:szCs w:val="24"/>
              </w:rPr>
            </w:pPr>
            <w:r w:rsidRPr="008B1B36">
              <w:rPr>
                <w:rFonts w:ascii="Times New Roman" w:hAnsi="Times New Roman" w:cs="Times New Roman"/>
                <w:sz w:val="24"/>
                <w:szCs w:val="24"/>
              </w:rPr>
              <w:t>Вид приобретенного имущества</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325"/>
              <w:rPr>
                <w:rFonts w:ascii="Times New Roman" w:hAnsi="Times New Roman" w:cs="Times New Roman"/>
                <w:sz w:val="24"/>
                <w:szCs w:val="24"/>
              </w:rPr>
            </w:pPr>
            <w:r w:rsidRPr="008B1B36">
              <w:rPr>
                <w:rFonts w:ascii="Times New Roman" w:hAnsi="Times New Roman" w:cs="Times New Roman"/>
                <w:sz w:val="24"/>
                <w:szCs w:val="24"/>
              </w:rPr>
              <w:t>Сумма сделки (руб.)</w:t>
            </w:r>
          </w:p>
        </w:tc>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221"/>
              <w:jc w:val="center"/>
              <w:rPr>
                <w:rFonts w:ascii="Times New Roman" w:hAnsi="Times New Roman" w:cs="Times New Roman"/>
                <w:sz w:val="24"/>
                <w:szCs w:val="24"/>
              </w:rPr>
            </w:pPr>
            <w:r w:rsidRPr="008B1B36">
              <w:rPr>
                <w:rFonts w:ascii="Times New Roman" w:hAnsi="Times New Roman" w:cs="Times New Roman"/>
                <w:sz w:val="24"/>
                <w:szCs w:val="24"/>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41"/>
              <w:jc w:val="center"/>
              <w:rPr>
                <w:rFonts w:ascii="Times New Roman" w:hAnsi="Times New Roman" w:cs="Times New Roman"/>
                <w:sz w:val="24"/>
                <w:szCs w:val="24"/>
              </w:rPr>
            </w:pPr>
            <w:r w:rsidRPr="008B1B36">
              <w:rPr>
                <w:rFonts w:ascii="Times New Roman" w:hAnsi="Times New Roman" w:cs="Times New Roman"/>
                <w:sz w:val="24"/>
                <w:szCs w:val="24"/>
              </w:rPr>
              <w:t xml:space="preserve">Основание приобретения </w:t>
            </w:r>
            <w:hyperlink w:anchor="Par551" w:history="1">
              <w:r w:rsidRPr="008B1B36">
                <w:rPr>
                  <w:rFonts w:ascii="Times New Roman" w:hAnsi="Times New Roman" w:cs="Times New Roman"/>
                  <w:color w:val="0000FF"/>
                  <w:sz w:val="24"/>
                  <w:szCs w:val="24"/>
                </w:rPr>
                <w:t>&lt;6&gt;</w:t>
              </w:r>
            </w:hyperlink>
          </w:p>
        </w:tc>
      </w:tr>
      <w:tr w:rsidR="00C32AFF" w:rsidRPr="008B1B36" w:rsidTr="0004220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2</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3</w:t>
            </w:r>
          </w:p>
        </w:tc>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5</w:t>
            </w:r>
          </w:p>
        </w:tc>
      </w:tr>
      <w:tr w:rsidR="00C32AFF" w:rsidRPr="008B1B36" w:rsidTr="0004220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p w:rsidR="00C32AFF" w:rsidRDefault="00C32AFF" w:rsidP="00042208">
            <w:pPr>
              <w:pStyle w:val="ConsPlusNormal"/>
              <w:jc w:val="center"/>
              <w:rPr>
                <w:rFonts w:ascii="Times New Roman" w:hAnsi="Times New Roman" w:cs="Times New Roman"/>
                <w:sz w:val="24"/>
                <w:szCs w:val="24"/>
              </w:rPr>
            </w:pPr>
          </w:p>
          <w:p w:rsidR="00C32AFF" w:rsidRPr="00E955ED" w:rsidRDefault="00C32AFF" w:rsidP="00042208">
            <w:pPr>
              <w:pStyle w:val="ConsPlusNormal"/>
              <w:ind w:firstLine="0"/>
              <w:jc w:val="center"/>
              <w:rPr>
                <w:rFonts w:ascii="Times New Roman" w:hAnsi="Times New Roman" w:cs="Times New Roman"/>
                <w:sz w:val="24"/>
                <w:szCs w:val="24"/>
              </w:rPr>
            </w:pPr>
          </w:p>
        </w:tc>
        <w:tc>
          <w:tcPr>
            <w:tcW w:w="90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Земельные участки</w:t>
            </w:r>
          </w:p>
        </w:tc>
      </w:tr>
      <w:tr w:rsidR="00C32AFF" w:rsidRPr="008B1B36" w:rsidTr="0004220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1)</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2)</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3)</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rPr>
          <w:trHeight w:val="824"/>
        </w:trPr>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Иное недвижимое имущество:</w:t>
            </w:r>
          </w:p>
        </w:tc>
        <w:tc>
          <w:tcPr>
            <w:tcW w:w="1521"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70FCC" w:rsidRDefault="00C32AFF" w:rsidP="00042208">
            <w:pPr>
              <w:pStyle w:val="ConsPlusNormal"/>
              <w:jc w:val="center"/>
              <w:rPr>
                <w:rFonts w:ascii="Times New Roman" w:hAnsi="Times New Roman" w:cs="Times New Roman"/>
                <w:b/>
                <w:sz w:val="24"/>
                <w:szCs w:val="24"/>
              </w:rPr>
            </w:pPr>
          </w:p>
        </w:tc>
        <w:tc>
          <w:tcPr>
            <w:tcW w:w="3299"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2268" w:type="dxa"/>
            <w:tcBorders>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1)</w:t>
            </w:r>
          </w:p>
        </w:tc>
        <w:tc>
          <w:tcPr>
            <w:tcW w:w="1521" w:type="dxa"/>
            <w:tcBorders>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3299" w:type="dxa"/>
            <w:tcBorders>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2268" w:type="dxa"/>
            <w:tcBorders>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2)</w:t>
            </w:r>
          </w:p>
        </w:tc>
        <w:tc>
          <w:tcPr>
            <w:tcW w:w="1521" w:type="dxa"/>
            <w:tcBorders>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3299" w:type="dxa"/>
            <w:tcBorders>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3)</w:t>
            </w:r>
          </w:p>
        </w:tc>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3299"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E955ED"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rPr>
                <w:rFonts w:ascii="Times New Roman" w:hAnsi="Times New Roman" w:cs="Times New Roman"/>
                <w:sz w:val="24"/>
                <w:szCs w:val="24"/>
              </w:rPr>
            </w:pPr>
            <w:r w:rsidRPr="008B1B36">
              <w:rPr>
                <w:rFonts w:ascii="Times New Roman" w:hAnsi="Times New Roman" w:cs="Times New Roman"/>
                <w:sz w:val="24"/>
                <w:szCs w:val="24"/>
              </w:rPr>
              <w:t>Транспортные средства:</w:t>
            </w:r>
          </w:p>
        </w:tc>
        <w:tc>
          <w:tcPr>
            <w:tcW w:w="1521"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70FCC" w:rsidRDefault="00C32AFF" w:rsidP="00042208">
            <w:pPr>
              <w:pStyle w:val="ConsPlusNormal"/>
              <w:jc w:val="center"/>
              <w:rPr>
                <w:rFonts w:ascii="Times New Roman" w:hAnsi="Times New Roman" w:cs="Times New Roman"/>
                <w:b/>
                <w:sz w:val="24"/>
                <w:szCs w:val="24"/>
              </w:rPr>
            </w:pPr>
          </w:p>
        </w:tc>
        <w:tc>
          <w:tcPr>
            <w:tcW w:w="3299"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1)</w:t>
            </w:r>
          </w:p>
        </w:tc>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3299"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2)</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3D32B7"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4</w:t>
            </w:r>
            <w:r>
              <w:rPr>
                <w:rFonts w:ascii="Times New Roman" w:hAnsi="Times New Roman" w:cs="Times New Roman"/>
                <w:sz w:val="24"/>
                <w:szCs w:val="24"/>
              </w:rPr>
              <w:t>4</w:t>
            </w:r>
            <w: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183"/>
              <w:rPr>
                <w:rFonts w:ascii="Times New Roman" w:hAnsi="Times New Roman" w:cs="Times New Roman"/>
                <w:sz w:val="24"/>
                <w:szCs w:val="24"/>
              </w:rPr>
            </w:pPr>
            <w:r w:rsidRPr="008B1B36">
              <w:rPr>
                <w:rFonts w:ascii="Times New Roman" w:hAnsi="Times New Roman" w:cs="Times New Roman"/>
                <w:sz w:val="24"/>
                <w:szCs w:val="24"/>
              </w:rPr>
              <w:t>Ценные бумаги:</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70FCC" w:rsidRDefault="00C32AFF" w:rsidP="00042208">
            <w:pPr>
              <w:pStyle w:val="ConsPlusNormal"/>
              <w:jc w:val="center"/>
              <w:rPr>
                <w:rFonts w:ascii="Times New Roman" w:hAnsi="Times New Roman" w:cs="Times New Roman"/>
                <w:b/>
                <w:sz w:val="24"/>
                <w:szCs w:val="24"/>
              </w:rPr>
            </w:pPr>
          </w:p>
        </w:tc>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1)</w:t>
            </w:r>
          </w:p>
        </w:tc>
        <w:tc>
          <w:tcPr>
            <w:tcW w:w="1521"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3299"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2)</w:t>
            </w:r>
          </w:p>
        </w:tc>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3299"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bl>
    <w:p w:rsidR="00C32AFF" w:rsidRPr="00613737" w:rsidRDefault="00C32AFF" w:rsidP="00C32AFF">
      <w:pPr>
        <w:pStyle w:val="ConsPlusNormal"/>
        <w:jc w:val="both"/>
        <w:rPr>
          <w:rFonts w:ascii="Times New Roman" w:hAnsi="Times New Roman" w:cs="Times New Roman"/>
          <w:sz w:val="22"/>
          <w:szCs w:val="22"/>
        </w:rPr>
      </w:pPr>
    </w:p>
    <w:p w:rsidR="00C32AFF" w:rsidRPr="00E17613" w:rsidRDefault="00C32AFF" w:rsidP="00C32AFF">
      <w:pPr>
        <w:pStyle w:val="ConsPlusNonformat"/>
        <w:jc w:val="center"/>
        <w:rPr>
          <w:rFonts w:ascii="Times New Roman" w:hAnsi="Times New Roman" w:cs="Times New Roman"/>
          <w:b/>
          <w:sz w:val="28"/>
          <w:szCs w:val="28"/>
        </w:rPr>
      </w:pPr>
      <w:r w:rsidRPr="00E17613">
        <w:rPr>
          <w:rFonts w:ascii="Times New Roman" w:hAnsi="Times New Roman" w:cs="Times New Roman"/>
          <w:b/>
          <w:sz w:val="28"/>
          <w:szCs w:val="28"/>
        </w:rPr>
        <w:t>Раздел 3. Сведения об имуществе</w:t>
      </w:r>
    </w:p>
    <w:p w:rsidR="00C32AFF" w:rsidRPr="00613737" w:rsidRDefault="00C32AFF" w:rsidP="00C32AFF">
      <w:pPr>
        <w:pStyle w:val="ConsPlusNonformat"/>
        <w:jc w:val="both"/>
        <w:rPr>
          <w:rFonts w:ascii="Times New Roman" w:hAnsi="Times New Roman" w:cs="Times New Roman"/>
          <w:sz w:val="24"/>
          <w:szCs w:val="24"/>
        </w:rPr>
      </w:pPr>
    </w:p>
    <w:p w:rsidR="00C32AFF" w:rsidRDefault="00C32AFF" w:rsidP="00C32AF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7048B">
        <w:rPr>
          <w:rFonts w:ascii="Times New Roman" w:hAnsi="Times New Roman" w:cs="Times New Roman"/>
          <w:sz w:val="28"/>
          <w:szCs w:val="28"/>
        </w:rPr>
        <w:t>3.1. Недвижимое имущество</w:t>
      </w:r>
    </w:p>
    <w:p w:rsidR="00C32AFF" w:rsidRPr="00A7048B" w:rsidRDefault="00C32AFF" w:rsidP="00C32AFF">
      <w:pPr>
        <w:pStyle w:val="ConsPlusNonformat"/>
        <w:jc w:val="both"/>
        <w:rPr>
          <w:rFonts w:ascii="Times New Roman" w:hAnsi="Times New Roman" w:cs="Times New Roman"/>
          <w:sz w:val="28"/>
          <w:szCs w:val="28"/>
        </w:rPr>
      </w:pPr>
    </w:p>
    <w:tbl>
      <w:tblPr>
        <w:tblW w:w="9214" w:type="dxa"/>
        <w:tblInd w:w="204" w:type="dxa"/>
        <w:tblLayout w:type="fixed"/>
        <w:tblCellMar>
          <w:top w:w="75" w:type="dxa"/>
          <w:left w:w="0" w:type="dxa"/>
          <w:bottom w:w="75" w:type="dxa"/>
          <w:right w:w="0" w:type="dxa"/>
        </w:tblCellMar>
        <w:tblLook w:val="0000" w:firstRow="0" w:lastRow="0" w:firstColumn="0" w:lastColumn="0" w:noHBand="0" w:noVBand="0"/>
      </w:tblPr>
      <w:tblGrid>
        <w:gridCol w:w="567"/>
        <w:gridCol w:w="1701"/>
        <w:gridCol w:w="1866"/>
        <w:gridCol w:w="1820"/>
        <w:gridCol w:w="1330"/>
        <w:gridCol w:w="1930"/>
      </w:tblGrid>
      <w:tr w:rsidR="00C32AFF" w:rsidRPr="008B1B36" w:rsidTr="00042208">
        <w:trPr>
          <w:trHeight w:val="7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jc w:val="center"/>
              <w:rPr>
                <w:rFonts w:ascii="Times New Roman" w:hAnsi="Times New Roman" w:cs="Times New Roman"/>
                <w:b/>
                <w:sz w:val="24"/>
                <w:szCs w:val="24"/>
              </w:rPr>
            </w:pPr>
            <w:r>
              <w:rPr>
                <w:rFonts w:ascii="Times New Roman" w:hAnsi="Times New Roman" w:cs="Times New Roman"/>
                <w:b/>
                <w:sz w:val="24"/>
                <w:szCs w:val="24"/>
              </w:rPr>
              <w:t>N№</w:t>
            </w:r>
          </w:p>
          <w:p w:rsidR="00C32AFF" w:rsidRPr="008B1B36" w:rsidRDefault="00C32AFF" w:rsidP="00042208">
            <w:pPr>
              <w:pStyle w:val="ConsPlusNormal"/>
              <w:jc w:val="right"/>
              <w:rPr>
                <w:rFonts w:ascii="Times New Roman" w:hAnsi="Times New Roman" w:cs="Times New Roman"/>
                <w:b/>
                <w:sz w:val="24"/>
                <w:szCs w:val="24"/>
              </w:rPr>
            </w:pPr>
            <w:r w:rsidRPr="008B1B36">
              <w:rPr>
                <w:rFonts w:ascii="Times New Roman" w:hAnsi="Times New Roman" w:cs="Times New Roman"/>
                <w:b/>
                <w:sz w:val="24"/>
                <w:szCs w:val="24"/>
              </w:rPr>
              <w:t>п</w:t>
            </w:r>
            <w:r>
              <w:rPr>
                <w:rFonts w:ascii="Times New Roman" w:hAnsi="Times New Roman" w:cs="Times New Roman"/>
                <w:b/>
                <w:sz w:val="24"/>
                <w:szCs w:val="24"/>
              </w:rPr>
              <w:t>п</w:t>
            </w:r>
            <w:r w:rsidRPr="008B1B36">
              <w:rPr>
                <w:rFonts w:ascii="Times New Roman" w:hAnsi="Times New Roman" w:cs="Times New Roman"/>
                <w:b/>
                <w:sz w:val="24"/>
                <w:szCs w:val="24"/>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222"/>
              <w:jc w:val="center"/>
              <w:rPr>
                <w:rFonts w:ascii="Times New Roman" w:hAnsi="Times New Roman" w:cs="Times New Roman"/>
                <w:b/>
                <w:sz w:val="24"/>
                <w:szCs w:val="24"/>
              </w:rPr>
            </w:pPr>
            <w:r w:rsidRPr="008B1B36">
              <w:rPr>
                <w:rFonts w:ascii="Times New Roman" w:hAnsi="Times New Roman" w:cs="Times New Roman"/>
                <w:b/>
                <w:sz w:val="24"/>
                <w:szCs w:val="24"/>
              </w:rPr>
              <w:t>Вид и наименование имущества</w:t>
            </w:r>
          </w:p>
        </w:tc>
        <w:tc>
          <w:tcPr>
            <w:tcW w:w="1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b/>
                <w:sz w:val="24"/>
                <w:szCs w:val="24"/>
              </w:rPr>
            </w:pPr>
            <w:r w:rsidRPr="008B1B36">
              <w:rPr>
                <w:rFonts w:ascii="Times New Roman" w:hAnsi="Times New Roman" w:cs="Times New Roman"/>
                <w:b/>
                <w:sz w:val="24"/>
                <w:szCs w:val="24"/>
              </w:rPr>
              <w:t xml:space="preserve">Вид собственности </w:t>
            </w:r>
            <w:hyperlink w:anchor="Par552" w:history="1">
              <w:r w:rsidRPr="008B1B36">
                <w:rPr>
                  <w:rFonts w:ascii="Times New Roman" w:hAnsi="Times New Roman" w:cs="Times New Roman"/>
                  <w:b/>
                  <w:color w:val="0000FF"/>
                  <w:sz w:val="24"/>
                  <w:szCs w:val="24"/>
                </w:rPr>
                <w:t>&lt;7&gt;</w:t>
              </w:r>
            </w:hyperlink>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198"/>
              <w:jc w:val="center"/>
              <w:rPr>
                <w:rFonts w:ascii="Times New Roman" w:hAnsi="Times New Roman" w:cs="Times New Roman"/>
                <w:b/>
                <w:sz w:val="24"/>
                <w:szCs w:val="24"/>
              </w:rPr>
            </w:pPr>
            <w:r w:rsidRPr="008B1B36">
              <w:rPr>
                <w:rFonts w:ascii="Times New Roman" w:hAnsi="Times New Roman" w:cs="Times New Roman"/>
                <w:b/>
                <w:sz w:val="24"/>
                <w:szCs w:val="24"/>
              </w:rPr>
              <w:t>Местонахож 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b/>
                <w:sz w:val="24"/>
                <w:szCs w:val="24"/>
              </w:rPr>
            </w:pPr>
            <w:r w:rsidRPr="008B1B36">
              <w:rPr>
                <w:rFonts w:ascii="Times New Roman" w:hAnsi="Times New Roman" w:cs="Times New Roman"/>
                <w:b/>
                <w:sz w:val="24"/>
                <w:szCs w:val="24"/>
              </w:rPr>
              <w:t>Площадь (кв. м)</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25"/>
              <w:jc w:val="center"/>
              <w:rPr>
                <w:rFonts w:ascii="Times New Roman" w:hAnsi="Times New Roman" w:cs="Times New Roman"/>
                <w:b/>
                <w:sz w:val="24"/>
                <w:szCs w:val="24"/>
              </w:rPr>
            </w:pPr>
            <w:r w:rsidRPr="008B1B36">
              <w:rPr>
                <w:rFonts w:ascii="Times New Roman" w:hAnsi="Times New Roman" w:cs="Times New Roman"/>
                <w:b/>
                <w:sz w:val="24"/>
                <w:szCs w:val="24"/>
              </w:rPr>
              <w:t xml:space="preserve">Основание приобретения и источник средств </w:t>
            </w:r>
            <w:hyperlink w:anchor="Par553" w:history="1">
              <w:r w:rsidRPr="008B1B36">
                <w:rPr>
                  <w:rFonts w:ascii="Times New Roman" w:hAnsi="Times New Roman" w:cs="Times New Roman"/>
                  <w:b/>
                  <w:color w:val="0000FF"/>
                  <w:sz w:val="24"/>
                  <w:szCs w:val="24"/>
                </w:rPr>
                <w:t>&lt;8&gt;</w:t>
              </w:r>
            </w:hyperlink>
          </w:p>
        </w:tc>
      </w:tr>
      <w:tr w:rsidR="00C32AFF" w:rsidRPr="008B1B36" w:rsidTr="00042208">
        <w:trPr>
          <w:trHeight w:val="21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8"/>
                <w:szCs w:val="28"/>
              </w:rPr>
            </w:pPr>
            <w:r w:rsidRPr="008B1B36">
              <w:rPr>
                <w:rFonts w:ascii="Times New Roman" w:hAnsi="Times New Roman" w:cs="Times New Roman"/>
                <w:sz w:val="28"/>
                <w:szCs w:val="28"/>
              </w:rPr>
              <w:t>2</w:t>
            </w:r>
          </w:p>
        </w:tc>
        <w:tc>
          <w:tcPr>
            <w:tcW w:w="1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8"/>
                <w:szCs w:val="28"/>
              </w:rPr>
            </w:pPr>
            <w:r w:rsidRPr="008B1B36">
              <w:rPr>
                <w:rFonts w:ascii="Times New Roman" w:hAnsi="Times New Roman" w:cs="Times New Roman"/>
                <w:sz w:val="28"/>
                <w:szCs w:val="28"/>
              </w:rPr>
              <w:t>3</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8"/>
                <w:szCs w:val="28"/>
              </w:rPr>
            </w:pPr>
            <w:r w:rsidRPr="008B1B36">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8"/>
                <w:szCs w:val="28"/>
              </w:rPr>
            </w:pPr>
            <w:r w:rsidRPr="008B1B36">
              <w:rPr>
                <w:rFonts w:ascii="Times New Roman" w:hAnsi="Times New Roman" w:cs="Times New Roman"/>
                <w:sz w:val="28"/>
                <w:szCs w:val="28"/>
              </w:rPr>
              <w:t>5</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8"/>
                <w:szCs w:val="28"/>
              </w:rPr>
            </w:pPr>
            <w:r w:rsidRPr="008B1B36">
              <w:rPr>
                <w:rFonts w:ascii="Times New Roman" w:hAnsi="Times New Roman" w:cs="Times New Roman"/>
                <w:sz w:val="28"/>
                <w:szCs w:val="28"/>
              </w:rPr>
              <w:t>6</w:t>
            </w:r>
          </w:p>
        </w:tc>
      </w:tr>
      <w:tr w:rsidR="00C32AFF" w:rsidRPr="008B1B36" w:rsidTr="00C32AFF">
        <w:trPr>
          <w:trHeight w:val="109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1</w:t>
            </w:r>
            <w:r>
              <w:rPr>
                <w:rFonts w:ascii="Times New Roman" w:hAnsi="Times New Roman" w:cs="Times New Roman"/>
                <w:sz w:val="24"/>
                <w:szCs w:val="24"/>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ind w:firstLine="80"/>
              <w:rPr>
                <w:rFonts w:ascii="Times New Roman" w:hAnsi="Times New Roman" w:cs="Times New Roman"/>
                <w:sz w:val="24"/>
                <w:szCs w:val="24"/>
              </w:rPr>
            </w:pPr>
            <w:r w:rsidRPr="008B1B36">
              <w:rPr>
                <w:rFonts w:ascii="Times New Roman" w:hAnsi="Times New Roman" w:cs="Times New Roman"/>
                <w:sz w:val="24"/>
                <w:szCs w:val="24"/>
              </w:rPr>
              <w:t xml:space="preserve">Земельные участки </w:t>
            </w:r>
            <w:hyperlink w:anchor="Par554" w:history="1">
              <w:r w:rsidRPr="008B1B36">
                <w:rPr>
                  <w:rFonts w:ascii="Times New Roman" w:hAnsi="Times New Roman" w:cs="Times New Roman"/>
                  <w:color w:val="0000FF"/>
                  <w:sz w:val="24"/>
                  <w:szCs w:val="24"/>
                </w:rPr>
                <w:t>&lt;9&gt;</w:t>
              </w:r>
            </w:hyperlink>
            <w:r w:rsidRPr="008B1B36">
              <w:rPr>
                <w:rFonts w:ascii="Times New Roman" w:hAnsi="Times New Roman" w:cs="Times New Roman"/>
                <w:sz w:val="24"/>
                <w:szCs w:val="24"/>
              </w:rPr>
              <w:t>:</w:t>
            </w:r>
          </w:p>
          <w:p w:rsidR="00C32AFF" w:rsidRDefault="00C32AFF" w:rsidP="00042208">
            <w:pPr>
              <w:pStyle w:val="ConsPlusNormal"/>
              <w:ind w:firstLine="80"/>
              <w:rPr>
                <w:rFonts w:ascii="Times New Roman" w:hAnsi="Times New Roman" w:cs="Times New Roman"/>
                <w:sz w:val="24"/>
                <w:szCs w:val="24"/>
              </w:rPr>
            </w:pPr>
            <w:r>
              <w:rPr>
                <w:rFonts w:ascii="Times New Roman" w:hAnsi="Times New Roman" w:cs="Times New Roman"/>
                <w:sz w:val="24"/>
                <w:szCs w:val="24"/>
              </w:rPr>
              <w:t>1)</w:t>
            </w:r>
          </w:p>
          <w:p w:rsidR="00C32AFF" w:rsidRPr="008B1B36" w:rsidRDefault="00C32AFF" w:rsidP="00042208">
            <w:pPr>
              <w:pStyle w:val="ConsPlusNormal"/>
              <w:ind w:firstLine="80"/>
              <w:rPr>
                <w:rFonts w:ascii="Times New Roman" w:hAnsi="Times New Roman" w:cs="Times New Roman"/>
                <w:sz w:val="24"/>
                <w:szCs w:val="24"/>
              </w:rPr>
            </w:pPr>
            <w:r>
              <w:rPr>
                <w:rFonts w:ascii="Times New Roman" w:hAnsi="Times New Roman" w:cs="Times New Roman"/>
                <w:sz w:val="24"/>
                <w:szCs w:val="24"/>
              </w:rPr>
              <w:t>2)</w:t>
            </w:r>
          </w:p>
        </w:tc>
        <w:tc>
          <w:tcPr>
            <w:tcW w:w="1866"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820"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rPr>
                <w:rFonts w:ascii="Times New Roman" w:hAnsi="Times New Roman" w:cs="Times New Roman"/>
                <w:sz w:val="24"/>
                <w:szCs w:val="24"/>
              </w:rPr>
            </w:pPr>
            <w:r w:rsidRPr="008B1B36">
              <w:rPr>
                <w:rFonts w:ascii="Times New Roman" w:hAnsi="Times New Roman" w:cs="Times New Roman"/>
                <w:sz w:val="24"/>
                <w:szCs w:val="24"/>
              </w:rPr>
              <w:t>Жилые дома, дачи:</w:t>
            </w:r>
          </w:p>
        </w:tc>
        <w:tc>
          <w:tcPr>
            <w:tcW w:w="1866"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c>
          <w:tcPr>
            <w:tcW w:w="1820"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left="-69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Квартиры:</w:t>
            </w:r>
          </w:p>
        </w:tc>
        <w:tc>
          <w:tcPr>
            <w:tcW w:w="1866"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820"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C32AFF">
            <w:pPr>
              <w:pStyle w:val="ConsPlusNormal"/>
              <w:widowControl/>
              <w:numPr>
                <w:ilvl w:val="0"/>
                <w:numId w:val="4"/>
              </w:numPr>
              <w:rPr>
                <w:rFonts w:ascii="Times New Roman" w:hAnsi="Times New Roman" w:cs="Times New Roman"/>
                <w:sz w:val="24"/>
                <w:szCs w:val="24"/>
              </w:rPr>
            </w:pPr>
            <w:r>
              <w:rPr>
                <w:rFonts w:ascii="Times New Roman" w:hAnsi="Times New Roman" w:cs="Times New Roman"/>
                <w:sz w:val="24"/>
                <w:szCs w:val="24"/>
              </w:rPr>
              <w:t xml:space="preserve">  2)</w:t>
            </w:r>
          </w:p>
        </w:tc>
        <w:tc>
          <w:tcPr>
            <w:tcW w:w="1866"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i/>
                <w:sz w:val="24"/>
                <w:szCs w:val="24"/>
              </w:rPr>
            </w:pPr>
          </w:p>
        </w:tc>
        <w:tc>
          <w:tcPr>
            <w:tcW w:w="1820"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i/>
                <w:sz w:val="24"/>
                <w:szCs w:val="24"/>
              </w:rPr>
            </w:pPr>
          </w:p>
        </w:tc>
        <w:tc>
          <w:tcPr>
            <w:tcW w:w="1930"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rPr>
                <w:rFonts w:ascii="Times New Roman" w:hAnsi="Times New Roman" w:cs="Times New Roman"/>
                <w:sz w:val="24"/>
                <w:szCs w:val="24"/>
              </w:rPr>
            </w:pPr>
            <w:r w:rsidRPr="008B1B36">
              <w:rPr>
                <w:rFonts w:ascii="Times New Roman" w:hAnsi="Times New Roman" w:cs="Times New Roman"/>
                <w:sz w:val="24"/>
                <w:szCs w:val="24"/>
              </w:rPr>
              <w:t>Гаражи:</w:t>
            </w:r>
          </w:p>
        </w:tc>
        <w:tc>
          <w:tcPr>
            <w:tcW w:w="1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0422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5</w:t>
            </w:r>
          </w:p>
          <w:p w:rsidR="00C32AFF" w:rsidRPr="00A94362" w:rsidRDefault="00C32AFF" w:rsidP="00042208">
            <w:pPr>
              <w:jc w:val="cente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ind w:firstLine="0"/>
              <w:rPr>
                <w:rFonts w:ascii="Times New Roman" w:hAnsi="Times New Roman" w:cs="Times New Roman"/>
                <w:sz w:val="24"/>
                <w:szCs w:val="24"/>
              </w:rPr>
            </w:pPr>
            <w:r w:rsidRPr="008B1B36">
              <w:rPr>
                <w:rFonts w:ascii="Times New Roman" w:hAnsi="Times New Roman" w:cs="Times New Roman"/>
                <w:sz w:val="24"/>
                <w:szCs w:val="24"/>
              </w:rPr>
              <w:t>Иное недвижимое имущество:</w:t>
            </w:r>
          </w:p>
          <w:p w:rsidR="00C32AFF" w:rsidRPr="008B1B36" w:rsidRDefault="00C32AFF" w:rsidP="00042208">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1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bl>
    <w:p w:rsidR="00C32AFF" w:rsidRPr="00A7048B" w:rsidRDefault="00C32AFF" w:rsidP="00C32AFF">
      <w:pPr>
        <w:pStyle w:val="ConsPlusNormal"/>
        <w:jc w:val="both"/>
        <w:rPr>
          <w:rFonts w:ascii="Times New Roman" w:hAnsi="Times New Roman" w:cs="Times New Roman"/>
          <w:sz w:val="28"/>
          <w:szCs w:val="28"/>
        </w:rPr>
      </w:pPr>
    </w:p>
    <w:p w:rsidR="00C32AFF" w:rsidRDefault="00C32AFF" w:rsidP="00C32AF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7048B">
        <w:rPr>
          <w:rFonts w:ascii="Times New Roman" w:hAnsi="Times New Roman" w:cs="Times New Roman"/>
          <w:sz w:val="28"/>
          <w:szCs w:val="28"/>
        </w:rPr>
        <w:t>3.2. Транспортные средства</w:t>
      </w:r>
    </w:p>
    <w:p w:rsidR="00C32AFF" w:rsidRPr="00A7048B" w:rsidRDefault="00C32AFF" w:rsidP="00C32AFF">
      <w:pPr>
        <w:pStyle w:val="ConsPlusNonformat"/>
        <w:jc w:val="both"/>
        <w:rPr>
          <w:rFonts w:ascii="Times New Roman" w:hAnsi="Times New Roman" w:cs="Times New Roman"/>
          <w:sz w:val="28"/>
          <w:szCs w:val="28"/>
        </w:rPr>
      </w:pPr>
    </w:p>
    <w:tbl>
      <w:tblPr>
        <w:tblW w:w="9639" w:type="dxa"/>
        <w:tblInd w:w="-364" w:type="dxa"/>
        <w:tblLayout w:type="fixed"/>
        <w:tblCellMar>
          <w:top w:w="75" w:type="dxa"/>
          <w:left w:w="0" w:type="dxa"/>
          <w:bottom w:w="75" w:type="dxa"/>
          <w:right w:w="0" w:type="dxa"/>
        </w:tblCellMar>
        <w:tblLook w:val="0000" w:firstRow="0" w:lastRow="0" w:firstColumn="0" w:lastColumn="0" w:noHBand="0" w:noVBand="0"/>
      </w:tblPr>
      <w:tblGrid>
        <w:gridCol w:w="592"/>
        <w:gridCol w:w="3378"/>
        <w:gridCol w:w="2977"/>
        <w:gridCol w:w="2692"/>
      </w:tblGrid>
      <w:tr w:rsidR="00C32AFF" w:rsidRPr="008B1B36" w:rsidTr="00C32AF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N</w:t>
            </w:r>
          </w:p>
          <w:p w:rsidR="00C32AFF" w:rsidRPr="008B1B36"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п/п</w:t>
            </w:r>
          </w:p>
        </w:tc>
        <w:tc>
          <w:tcPr>
            <w:tcW w:w="3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Вид, марка, модель транспортного средства, год изготовления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 xml:space="preserve">Вид собственности </w:t>
            </w:r>
            <w:hyperlink w:anchor="Par555" w:history="1">
              <w:r w:rsidRPr="008B1B36">
                <w:rPr>
                  <w:rFonts w:ascii="Times New Roman" w:hAnsi="Times New Roman" w:cs="Times New Roman"/>
                  <w:color w:val="0000FF"/>
                  <w:sz w:val="24"/>
                  <w:szCs w:val="24"/>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Место регистрации</w:t>
            </w:r>
          </w:p>
        </w:tc>
      </w:tr>
      <w:tr w:rsidR="00C32AFF" w:rsidRPr="008B1B36" w:rsidTr="00C32AF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left="-1072"/>
              <w:jc w:val="center"/>
              <w:rPr>
                <w:rFonts w:ascii="Times New Roman" w:hAnsi="Times New Roman" w:cs="Times New Roman"/>
                <w:sz w:val="24"/>
                <w:szCs w:val="24"/>
              </w:rPr>
            </w:pPr>
            <w:r>
              <w:rPr>
                <w:rFonts w:ascii="Times New Roman" w:hAnsi="Times New Roman" w:cs="Times New Roman"/>
                <w:sz w:val="24"/>
                <w:szCs w:val="24"/>
              </w:rPr>
              <w:t>1</w:t>
            </w:r>
          </w:p>
        </w:tc>
        <w:tc>
          <w:tcPr>
            <w:tcW w:w="3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4</w:t>
            </w:r>
          </w:p>
        </w:tc>
      </w:tr>
      <w:tr w:rsidR="00C32AFF" w:rsidRPr="008B1B36" w:rsidTr="00C32AF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Автомобили легковые: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C32AFF">
        <w:trPr>
          <w:trHeight w:val="313"/>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Автомобили грузовые: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C32AFF">
        <w:trPr>
          <w:trHeight w:val="261"/>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rPr>
                <w:rFonts w:ascii="Times New Roman" w:hAnsi="Times New Roman" w:cs="Times New Roman"/>
                <w:sz w:val="24"/>
                <w:szCs w:val="24"/>
              </w:rPr>
            </w:pPr>
            <w:r w:rsidRPr="008B1B36">
              <w:rPr>
                <w:rFonts w:ascii="Times New Roman" w:hAnsi="Times New Roman" w:cs="Times New Roman"/>
                <w:sz w:val="24"/>
                <w:szCs w:val="24"/>
              </w:rPr>
              <w:t>Мототранспортные средства: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C32AF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rPr>
                <w:rFonts w:ascii="Times New Roman" w:hAnsi="Times New Roman" w:cs="Times New Roman"/>
                <w:sz w:val="24"/>
                <w:szCs w:val="24"/>
              </w:rPr>
            </w:pPr>
            <w:r w:rsidRPr="008B1B36">
              <w:rPr>
                <w:rFonts w:ascii="Times New Roman" w:hAnsi="Times New Roman" w:cs="Times New Roman"/>
                <w:sz w:val="24"/>
                <w:szCs w:val="24"/>
              </w:rPr>
              <w:t>Сельскохозяйственная техника:</w:t>
            </w:r>
          </w:p>
        </w:tc>
        <w:tc>
          <w:tcPr>
            <w:tcW w:w="2977"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C32AF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rPr>
                <w:rFonts w:ascii="Times New Roman" w:hAnsi="Times New Roman" w:cs="Times New Roman"/>
                <w:sz w:val="24"/>
                <w:szCs w:val="24"/>
              </w:rPr>
            </w:pPr>
            <w:r w:rsidRPr="008B1B36">
              <w:rPr>
                <w:rFonts w:ascii="Times New Roman" w:hAnsi="Times New Roman" w:cs="Times New Roman"/>
                <w:sz w:val="24"/>
                <w:szCs w:val="24"/>
              </w:rPr>
              <w:t>Водный транспорт: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C32AF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378"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55"/>
              <w:rPr>
                <w:rFonts w:ascii="Times New Roman" w:hAnsi="Times New Roman" w:cs="Times New Roman"/>
                <w:sz w:val="24"/>
                <w:szCs w:val="24"/>
              </w:rPr>
            </w:pPr>
            <w:r w:rsidRPr="008B1B36">
              <w:rPr>
                <w:rFonts w:ascii="Times New Roman" w:hAnsi="Times New Roman" w:cs="Times New Roman"/>
                <w:sz w:val="24"/>
                <w:szCs w:val="24"/>
              </w:rPr>
              <w:t>Воздушный транспорт:</w:t>
            </w:r>
          </w:p>
        </w:tc>
        <w:tc>
          <w:tcPr>
            <w:tcW w:w="2977"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C32AF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378"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197"/>
              <w:rPr>
                <w:rFonts w:ascii="Times New Roman" w:hAnsi="Times New Roman" w:cs="Times New Roman"/>
                <w:sz w:val="24"/>
                <w:szCs w:val="24"/>
              </w:rPr>
            </w:pPr>
            <w:r w:rsidRPr="008B1B36">
              <w:rPr>
                <w:rFonts w:ascii="Times New Roman" w:hAnsi="Times New Roman" w:cs="Times New Roman"/>
                <w:sz w:val="24"/>
                <w:szCs w:val="24"/>
              </w:rPr>
              <w:t>Иные транспортные средства:</w:t>
            </w:r>
          </w:p>
        </w:tc>
        <w:tc>
          <w:tcPr>
            <w:tcW w:w="2977"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C32AFF">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both"/>
              <w:rPr>
                <w:rFonts w:ascii="Times New Roman" w:hAnsi="Times New Roman" w:cs="Times New Roman"/>
                <w:sz w:val="24"/>
                <w:szCs w:val="24"/>
              </w:rPr>
            </w:pPr>
          </w:p>
        </w:tc>
        <w:tc>
          <w:tcPr>
            <w:tcW w:w="3378"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rPr>
                <w:rFonts w:ascii="Times New Roman" w:hAnsi="Times New Roman" w:cs="Times New Roman"/>
                <w:sz w:val="24"/>
                <w:szCs w:val="24"/>
              </w:rPr>
            </w:pPr>
            <w:r w:rsidRPr="008B1B36">
              <w:rPr>
                <w:rFonts w:ascii="Times New Roman" w:hAnsi="Times New Roman" w:cs="Times New Roman"/>
                <w:sz w:val="24"/>
                <w:szCs w:val="24"/>
              </w:rPr>
              <w:t xml:space="preserve">1) </w:t>
            </w:r>
          </w:p>
          <w:p w:rsidR="00C32AFF" w:rsidRPr="008B1B36" w:rsidRDefault="00C32AFF" w:rsidP="00042208">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bl>
    <w:p w:rsidR="00C32AFF" w:rsidRDefault="00C32AFF" w:rsidP="00C32AFF">
      <w:pPr>
        <w:pStyle w:val="ConsPlusNormal"/>
        <w:jc w:val="both"/>
        <w:rPr>
          <w:rFonts w:ascii="Times New Roman" w:hAnsi="Times New Roman" w:cs="Times New Roman"/>
          <w:sz w:val="28"/>
          <w:szCs w:val="28"/>
        </w:rPr>
      </w:pPr>
    </w:p>
    <w:p w:rsidR="00C32AFF" w:rsidRPr="00BD5E72" w:rsidRDefault="00C32AFF" w:rsidP="00C32AFF">
      <w:pPr>
        <w:pStyle w:val="ConsPlusNonformat"/>
        <w:jc w:val="center"/>
        <w:rPr>
          <w:rFonts w:ascii="Times New Roman" w:hAnsi="Times New Roman" w:cs="Times New Roman"/>
          <w:b/>
          <w:sz w:val="28"/>
          <w:szCs w:val="28"/>
        </w:rPr>
      </w:pPr>
      <w:r w:rsidRPr="00BD5E72">
        <w:rPr>
          <w:rFonts w:ascii="Times New Roman" w:hAnsi="Times New Roman" w:cs="Times New Roman"/>
          <w:b/>
          <w:sz w:val="28"/>
          <w:szCs w:val="28"/>
        </w:rPr>
        <w:t>Раздел 4. Сведения о счетах в банках и иных кредитных организациях</w:t>
      </w:r>
    </w:p>
    <w:p w:rsidR="00C32AFF" w:rsidRPr="00A7048B" w:rsidRDefault="00C32AFF" w:rsidP="00C32AFF">
      <w:pPr>
        <w:pStyle w:val="ConsPlusNormal"/>
        <w:jc w:val="both"/>
        <w:rPr>
          <w:rFonts w:ascii="Times New Roman" w:hAnsi="Times New Roman" w:cs="Times New Roman"/>
          <w:sz w:val="28"/>
          <w:szCs w:val="28"/>
        </w:rPr>
      </w:pP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676"/>
        <w:gridCol w:w="1361"/>
        <w:gridCol w:w="1442"/>
        <w:gridCol w:w="2268"/>
      </w:tblGrid>
      <w:tr w:rsidR="00C32AFF" w:rsidRPr="008B1B36" w:rsidTr="0004220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N</w:t>
            </w:r>
          </w:p>
          <w:p w:rsidR="00C32AFF" w:rsidRPr="008B1B36" w:rsidRDefault="00C32AFF" w:rsidP="00042208">
            <w:pPr>
              <w:pStyle w:val="ConsPlusNormal"/>
              <w:jc w:val="right"/>
              <w:rPr>
                <w:rFonts w:ascii="Times New Roman" w:hAnsi="Times New Roman" w:cs="Times New Roman"/>
                <w:sz w:val="24"/>
                <w:szCs w:val="24"/>
              </w:rPr>
            </w:pPr>
            <w:r w:rsidRPr="008B1B36">
              <w:rPr>
                <w:rFonts w:ascii="Times New Roman" w:hAnsi="Times New Roman" w:cs="Times New Roman"/>
                <w:sz w:val="24"/>
                <w:szCs w:val="24"/>
              </w:rPr>
              <w:t>П</w:t>
            </w:r>
            <w:r>
              <w:rPr>
                <w:rFonts w:ascii="Times New Roman" w:hAnsi="Times New Roman" w:cs="Times New Roman"/>
                <w:sz w:val="24"/>
                <w:szCs w:val="24"/>
              </w:rPr>
              <w:t>п/</w:t>
            </w:r>
            <w:r w:rsidRPr="008B1B36">
              <w:rPr>
                <w:rFonts w:ascii="Times New Roman" w:hAnsi="Times New Roman" w:cs="Times New Roman"/>
                <w:sz w:val="24"/>
                <w:szCs w:val="24"/>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83"/>
              <w:jc w:val="center"/>
              <w:rPr>
                <w:rFonts w:ascii="Times New Roman" w:hAnsi="Times New Roman" w:cs="Times New Roman"/>
                <w:sz w:val="24"/>
                <w:szCs w:val="24"/>
              </w:rPr>
            </w:pPr>
            <w:r w:rsidRPr="008B1B36">
              <w:rPr>
                <w:rFonts w:ascii="Times New Roman" w:hAnsi="Times New Roman" w:cs="Times New Roman"/>
                <w:sz w:val="24"/>
                <w:szCs w:val="24"/>
              </w:rPr>
              <w:t>Наименование и адрес банка или иной кредитной организации</w:t>
            </w:r>
          </w:p>
        </w:tc>
        <w:tc>
          <w:tcPr>
            <w:tcW w:w="1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197"/>
              <w:jc w:val="center"/>
              <w:rPr>
                <w:rFonts w:ascii="Times New Roman" w:hAnsi="Times New Roman" w:cs="Times New Roman"/>
                <w:sz w:val="24"/>
                <w:szCs w:val="24"/>
              </w:rPr>
            </w:pPr>
            <w:r w:rsidRPr="008B1B36">
              <w:rPr>
                <w:rFonts w:ascii="Times New Roman" w:hAnsi="Times New Roman" w:cs="Times New Roman"/>
                <w:sz w:val="24"/>
                <w:szCs w:val="24"/>
              </w:rPr>
              <w:t xml:space="preserve">Вид и валюта счета </w:t>
            </w:r>
            <w:hyperlink w:anchor="Par556" w:history="1">
              <w:r w:rsidRPr="008B1B36">
                <w:rPr>
                  <w:rFonts w:ascii="Times New Roman" w:hAnsi="Times New Roman" w:cs="Times New Roman"/>
                  <w:color w:val="0000FF"/>
                  <w:sz w:val="24"/>
                  <w:szCs w:val="24"/>
                </w:rPr>
                <w:t>&lt;11&gt;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364"/>
              <w:jc w:val="center"/>
              <w:rPr>
                <w:rFonts w:ascii="Times New Roman" w:hAnsi="Times New Roman" w:cs="Times New Roman"/>
                <w:sz w:val="24"/>
                <w:szCs w:val="24"/>
              </w:rPr>
            </w:pPr>
            <w:r w:rsidRPr="008B1B36">
              <w:rPr>
                <w:rFonts w:ascii="Times New Roman" w:hAnsi="Times New Roman" w:cs="Times New Roman"/>
                <w:sz w:val="24"/>
                <w:szCs w:val="24"/>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278"/>
              <w:jc w:val="center"/>
              <w:rPr>
                <w:rFonts w:ascii="Times New Roman" w:hAnsi="Times New Roman" w:cs="Times New Roman"/>
                <w:sz w:val="24"/>
                <w:szCs w:val="24"/>
              </w:rPr>
            </w:pPr>
            <w:r w:rsidRPr="008B1B36">
              <w:rPr>
                <w:rFonts w:ascii="Times New Roman" w:hAnsi="Times New Roman" w:cs="Times New Roman"/>
                <w:sz w:val="24"/>
                <w:szCs w:val="24"/>
              </w:rPr>
              <w:t xml:space="preserve">Остаток            на счете </w:t>
            </w:r>
            <w:hyperlink w:anchor="Par557" w:history="1">
              <w:r w:rsidRPr="008B1B36">
                <w:rPr>
                  <w:rFonts w:ascii="Times New Roman" w:hAnsi="Times New Roman" w:cs="Times New Roman"/>
                  <w:color w:val="0000FF"/>
                  <w:sz w:val="24"/>
                  <w:szCs w:val="24"/>
                </w:rPr>
                <w:t>&lt;12&gt;</w:t>
              </w:r>
            </w:hyperlink>
            <w:r w:rsidRPr="008B1B36">
              <w:rPr>
                <w:rFonts w:ascii="Times New Roman" w:hAnsi="Times New Roman" w:cs="Times New Roman"/>
                <w:sz w:val="24"/>
                <w:szCs w:val="24"/>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 xml:space="preserve">Сумма поступивших на счет денежных средств </w:t>
            </w:r>
            <w:hyperlink w:anchor="Par558" w:history="1">
              <w:r w:rsidRPr="008B1B36">
                <w:rPr>
                  <w:rFonts w:ascii="Times New Roman" w:hAnsi="Times New Roman" w:cs="Times New Roman"/>
                  <w:color w:val="0000FF"/>
                  <w:sz w:val="24"/>
                  <w:szCs w:val="24"/>
                </w:rPr>
                <w:t>&lt;13&gt;</w:t>
              </w:r>
            </w:hyperlink>
            <w:r w:rsidRPr="008B1B36">
              <w:rPr>
                <w:rFonts w:ascii="Times New Roman" w:hAnsi="Times New Roman" w:cs="Times New Roman"/>
                <w:sz w:val="24"/>
                <w:szCs w:val="24"/>
              </w:rPr>
              <w:t xml:space="preserve"> (руб.)</w:t>
            </w:r>
          </w:p>
        </w:tc>
      </w:tr>
      <w:tr w:rsidR="00C32AFF" w:rsidRPr="008B1B36" w:rsidTr="0004220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left="-1100" w:right="-65"/>
              <w:jc w:val="center"/>
              <w:rPr>
                <w:rFonts w:ascii="Times New Roman" w:hAnsi="Times New Roman" w:cs="Times New Roman"/>
                <w:sz w:val="24"/>
                <w:szCs w:val="24"/>
              </w:rPr>
            </w:pPr>
            <w:r>
              <w:rPr>
                <w:rFonts w:ascii="Times New Roman" w:hAnsi="Times New Roman" w:cs="Times New Roman"/>
                <w:sz w:val="24"/>
                <w:szCs w:val="24"/>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2</w:t>
            </w:r>
          </w:p>
        </w:tc>
        <w:tc>
          <w:tcPr>
            <w:tcW w:w="1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6</w:t>
            </w:r>
          </w:p>
        </w:tc>
      </w:tr>
      <w:tr w:rsidR="00C32AFF" w:rsidRPr="008B1B36" w:rsidTr="0004220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r>
    </w:tbl>
    <w:p w:rsidR="00C32AFF" w:rsidRDefault="00C32AFF" w:rsidP="00C32AFF">
      <w:pPr>
        <w:pStyle w:val="ConsPlusNormal"/>
        <w:jc w:val="both"/>
        <w:rPr>
          <w:rFonts w:ascii="Times New Roman" w:hAnsi="Times New Roman" w:cs="Times New Roman"/>
          <w:sz w:val="28"/>
          <w:szCs w:val="28"/>
        </w:rPr>
      </w:pPr>
    </w:p>
    <w:p w:rsidR="00C32AFF" w:rsidRPr="00BD5E72" w:rsidRDefault="00C32AFF" w:rsidP="00C32AFF">
      <w:pPr>
        <w:pStyle w:val="ConsPlusNonformat"/>
        <w:jc w:val="center"/>
        <w:rPr>
          <w:rFonts w:ascii="Times New Roman" w:hAnsi="Times New Roman" w:cs="Times New Roman"/>
          <w:b/>
          <w:sz w:val="28"/>
          <w:szCs w:val="28"/>
        </w:rPr>
      </w:pPr>
      <w:bookmarkStart w:id="2" w:name="Par367"/>
      <w:bookmarkEnd w:id="2"/>
      <w:r w:rsidRPr="00BD5E72">
        <w:rPr>
          <w:rFonts w:ascii="Times New Roman" w:hAnsi="Times New Roman" w:cs="Times New Roman"/>
          <w:b/>
          <w:sz w:val="28"/>
          <w:szCs w:val="28"/>
        </w:rPr>
        <w:t>Раздел 5. Сведения о ценных бумагах</w:t>
      </w:r>
    </w:p>
    <w:p w:rsidR="00C32AFF" w:rsidRPr="00A7048B" w:rsidRDefault="00C32AFF" w:rsidP="00C32AFF">
      <w:pPr>
        <w:pStyle w:val="ConsPlusNonformat"/>
        <w:jc w:val="both"/>
        <w:rPr>
          <w:rFonts w:ascii="Times New Roman" w:hAnsi="Times New Roman" w:cs="Times New Roman"/>
          <w:sz w:val="28"/>
          <w:szCs w:val="28"/>
        </w:rPr>
      </w:pPr>
      <w:bookmarkStart w:id="3" w:name="Par369"/>
      <w:bookmarkEnd w:id="3"/>
      <w:r>
        <w:rPr>
          <w:rFonts w:ascii="Times New Roman" w:hAnsi="Times New Roman" w:cs="Times New Roman"/>
          <w:sz w:val="28"/>
          <w:szCs w:val="28"/>
        </w:rPr>
        <w:tab/>
      </w:r>
      <w:r w:rsidRPr="00A7048B">
        <w:rPr>
          <w:rFonts w:ascii="Times New Roman" w:hAnsi="Times New Roman" w:cs="Times New Roman"/>
          <w:sz w:val="28"/>
          <w:szCs w:val="28"/>
        </w:rPr>
        <w:t>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C32AFF" w:rsidRPr="008B1B36" w:rsidTr="0004220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N</w:t>
            </w:r>
          </w:p>
          <w:p w:rsidR="00C32AFF" w:rsidRPr="008B1B36"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 xml:space="preserve">Наименование и организационно-правовая форма организации </w:t>
            </w:r>
            <w:hyperlink w:anchor="Par559" w:history="1">
              <w:r w:rsidRPr="008B1B36">
                <w:rPr>
                  <w:rFonts w:ascii="Times New Roman" w:hAnsi="Times New Roman" w:cs="Times New Roman"/>
                  <w:color w:val="0000FF"/>
                  <w:sz w:val="24"/>
                  <w:szCs w:val="24"/>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57"/>
              <w:jc w:val="center"/>
              <w:rPr>
                <w:rFonts w:ascii="Times New Roman" w:hAnsi="Times New Roman" w:cs="Times New Roman"/>
                <w:sz w:val="24"/>
                <w:szCs w:val="24"/>
              </w:rPr>
            </w:pPr>
            <w:r w:rsidRPr="008B1B36">
              <w:rPr>
                <w:rFonts w:ascii="Times New Roman" w:hAnsi="Times New Roman" w:cs="Times New Roman"/>
                <w:sz w:val="24"/>
                <w:szCs w:val="24"/>
              </w:rPr>
              <w:t xml:space="preserve">Уставный капитал </w:t>
            </w:r>
            <w:hyperlink w:anchor="Par560" w:history="1">
              <w:r w:rsidRPr="008B1B36">
                <w:rPr>
                  <w:rFonts w:ascii="Times New Roman" w:hAnsi="Times New Roman" w:cs="Times New Roman"/>
                  <w:color w:val="0000FF"/>
                  <w:sz w:val="24"/>
                  <w:szCs w:val="24"/>
                </w:rPr>
                <w:t>&lt;15&gt;</w:t>
              </w:r>
            </w:hyperlink>
            <w:r w:rsidRPr="008B1B36">
              <w:rPr>
                <w:rFonts w:ascii="Times New Roman" w:hAnsi="Times New Roman" w:cs="Times New Roman"/>
                <w:sz w:val="24"/>
                <w:szCs w:val="24"/>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 xml:space="preserve">Доля участия </w:t>
            </w:r>
            <w:hyperlink w:anchor="Par561" w:history="1">
              <w:r w:rsidRPr="008B1B36">
                <w:rPr>
                  <w:rFonts w:ascii="Times New Roman" w:hAnsi="Times New Roman" w:cs="Times New Roman"/>
                  <w:color w:val="0000FF"/>
                  <w:sz w:val="24"/>
                  <w:szCs w:val="24"/>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hanging="49"/>
              <w:jc w:val="center"/>
              <w:rPr>
                <w:rFonts w:ascii="Times New Roman" w:hAnsi="Times New Roman" w:cs="Times New Roman"/>
                <w:sz w:val="24"/>
                <w:szCs w:val="24"/>
              </w:rPr>
            </w:pPr>
            <w:r w:rsidRPr="008B1B36">
              <w:rPr>
                <w:rFonts w:ascii="Times New Roman" w:hAnsi="Times New Roman" w:cs="Times New Roman"/>
                <w:sz w:val="24"/>
                <w:szCs w:val="24"/>
              </w:rPr>
              <w:t xml:space="preserve">Основание участия </w:t>
            </w:r>
            <w:hyperlink w:anchor="Par562" w:history="1">
              <w:r w:rsidRPr="008B1B36">
                <w:rPr>
                  <w:rFonts w:ascii="Times New Roman" w:hAnsi="Times New Roman" w:cs="Times New Roman"/>
                  <w:color w:val="0000FF"/>
                  <w:sz w:val="24"/>
                  <w:szCs w:val="24"/>
                </w:rPr>
                <w:t>&lt;17&gt;</w:t>
              </w:r>
            </w:hyperlink>
          </w:p>
        </w:tc>
      </w:tr>
      <w:tr w:rsidR="00C32AFF" w:rsidRPr="008B1B36" w:rsidTr="0004220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left="-1072"/>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6</w:t>
            </w:r>
          </w:p>
        </w:tc>
      </w:tr>
      <w:tr w:rsidR="00C32AFF" w:rsidRPr="008B1B36" w:rsidTr="0004220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bl>
    <w:p w:rsidR="00C32AFF" w:rsidRPr="00A7048B" w:rsidRDefault="00C32AFF" w:rsidP="00C32AFF">
      <w:pPr>
        <w:pStyle w:val="ConsPlusNormal"/>
        <w:jc w:val="both"/>
        <w:rPr>
          <w:rFonts w:ascii="Times New Roman" w:hAnsi="Times New Roman" w:cs="Times New Roman"/>
          <w:sz w:val="28"/>
          <w:szCs w:val="28"/>
        </w:rPr>
      </w:pPr>
    </w:p>
    <w:p w:rsidR="00C32AFF" w:rsidRPr="00BD5E72" w:rsidRDefault="00C32AFF" w:rsidP="00C32AF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BD5E72">
        <w:rPr>
          <w:rFonts w:ascii="Times New Roman" w:hAnsi="Times New Roman" w:cs="Times New Roman"/>
          <w:sz w:val="28"/>
          <w:szCs w:val="28"/>
        </w:rPr>
        <w:t>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C32AFF" w:rsidRPr="008B1B36" w:rsidTr="0004220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N</w:t>
            </w:r>
          </w:p>
          <w:p w:rsidR="00C32AFF" w:rsidRPr="008B1B36"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C32AFF">
            <w:pPr>
              <w:pStyle w:val="ConsPlusNormal"/>
              <w:ind w:firstLine="267"/>
              <w:rPr>
                <w:rFonts w:ascii="Times New Roman" w:hAnsi="Times New Roman" w:cs="Times New Roman"/>
                <w:sz w:val="24"/>
                <w:szCs w:val="24"/>
              </w:rPr>
            </w:pPr>
            <w:r w:rsidRPr="008B1B36">
              <w:rPr>
                <w:rFonts w:ascii="Times New Roman" w:hAnsi="Times New Roman" w:cs="Times New Roman"/>
                <w:sz w:val="24"/>
                <w:szCs w:val="24"/>
              </w:rPr>
              <w:t xml:space="preserve">Вид ценной бумаги </w:t>
            </w:r>
            <w:hyperlink w:anchor="Par563" w:history="1">
              <w:r w:rsidRPr="008B1B36">
                <w:rPr>
                  <w:rFonts w:ascii="Times New Roman" w:hAnsi="Times New Roman" w:cs="Times New Roman"/>
                  <w:color w:val="0000FF"/>
                  <w:sz w:val="24"/>
                  <w:szCs w:val="24"/>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C32AFF">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C32AFF">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C32AFF">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21"/>
              <w:jc w:val="center"/>
              <w:rPr>
                <w:rFonts w:ascii="Times New Roman" w:hAnsi="Times New Roman" w:cs="Times New Roman"/>
                <w:sz w:val="24"/>
                <w:szCs w:val="24"/>
              </w:rPr>
            </w:pPr>
            <w:r w:rsidRPr="008B1B36">
              <w:rPr>
                <w:rFonts w:ascii="Times New Roman" w:hAnsi="Times New Roman" w:cs="Times New Roman"/>
                <w:sz w:val="24"/>
                <w:szCs w:val="24"/>
              </w:rPr>
              <w:t xml:space="preserve">Общая стоимость </w:t>
            </w:r>
            <w:hyperlink w:anchor="Par564" w:history="1">
              <w:r w:rsidRPr="008B1B36">
                <w:rPr>
                  <w:rFonts w:ascii="Times New Roman" w:hAnsi="Times New Roman" w:cs="Times New Roman"/>
                  <w:color w:val="0000FF"/>
                  <w:sz w:val="24"/>
                  <w:szCs w:val="24"/>
                </w:rPr>
                <w:t>&lt;19&gt;</w:t>
              </w:r>
            </w:hyperlink>
            <w:r w:rsidRPr="008B1B36">
              <w:rPr>
                <w:rFonts w:ascii="Times New Roman" w:hAnsi="Times New Roman" w:cs="Times New Roman"/>
                <w:sz w:val="24"/>
                <w:szCs w:val="24"/>
              </w:rPr>
              <w:t xml:space="preserve"> (руб.)</w:t>
            </w:r>
          </w:p>
        </w:tc>
      </w:tr>
      <w:tr w:rsidR="00C32AFF" w:rsidRPr="008B1B36" w:rsidTr="0004220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left="-1072"/>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6</w:t>
            </w:r>
          </w:p>
        </w:tc>
      </w:tr>
      <w:tr w:rsidR="00C32AFF" w:rsidRPr="008B1B36" w:rsidTr="0004220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bl>
    <w:p w:rsidR="00C32AFF" w:rsidRPr="00A7048B" w:rsidRDefault="00C32AFF" w:rsidP="00C32AFF">
      <w:pPr>
        <w:pStyle w:val="ConsPlusNormal"/>
        <w:jc w:val="both"/>
        <w:rPr>
          <w:rFonts w:ascii="Times New Roman" w:hAnsi="Times New Roman" w:cs="Times New Roman"/>
          <w:sz w:val="28"/>
          <w:szCs w:val="28"/>
        </w:rPr>
      </w:pPr>
    </w:p>
    <w:p w:rsidR="00C32AFF" w:rsidRPr="00BD5E72" w:rsidRDefault="00C32AFF" w:rsidP="00C32AFF">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ab/>
      </w:r>
      <w:r w:rsidRPr="00A7048B">
        <w:rPr>
          <w:rFonts w:ascii="Times New Roman" w:hAnsi="Times New Roman" w:cs="Times New Roman"/>
          <w:sz w:val="28"/>
          <w:szCs w:val="28"/>
        </w:rPr>
        <w:t xml:space="preserve">Итого по </w:t>
      </w:r>
      <w:hyperlink w:anchor="Par367" w:history="1">
        <w:r w:rsidRPr="00A7048B">
          <w:rPr>
            <w:rFonts w:ascii="Times New Roman" w:hAnsi="Times New Roman" w:cs="Times New Roman"/>
            <w:color w:val="0000FF"/>
            <w:sz w:val="28"/>
            <w:szCs w:val="28"/>
          </w:rPr>
          <w:t>разделу 5</w:t>
        </w:r>
      </w:hyperlink>
      <w:r w:rsidRPr="00A7048B">
        <w:rPr>
          <w:rFonts w:ascii="Times New Roman" w:hAnsi="Times New Roman" w:cs="Times New Roman"/>
          <w:sz w:val="28"/>
          <w:szCs w:val="28"/>
        </w:rPr>
        <w:t xml:space="preserve"> "Сведения о ценных бумагах" суммарная</w:t>
      </w:r>
      <w:r>
        <w:rPr>
          <w:rFonts w:ascii="Times New Roman" w:hAnsi="Times New Roman" w:cs="Times New Roman"/>
          <w:sz w:val="28"/>
          <w:szCs w:val="28"/>
        </w:rPr>
        <w:t xml:space="preserve"> </w:t>
      </w:r>
      <w:r w:rsidRPr="00A7048B">
        <w:rPr>
          <w:rFonts w:ascii="Times New Roman" w:hAnsi="Times New Roman" w:cs="Times New Roman"/>
          <w:sz w:val="28"/>
          <w:szCs w:val="28"/>
        </w:rPr>
        <w:t>декларированная стоимость ценных бумаг, включая доли участия в коммерческих</w:t>
      </w:r>
      <w:r>
        <w:rPr>
          <w:rFonts w:ascii="Times New Roman" w:hAnsi="Times New Roman" w:cs="Times New Roman"/>
          <w:sz w:val="28"/>
          <w:szCs w:val="28"/>
        </w:rPr>
        <w:t xml:space="preserve"> </w:t>
      </w:r>
      <w:r w:rsidRPr="00A7048B">
        <w:rPr>
          <w:rFonts w:ascii="Times New Roman" w:hAnsi="Times New Roman" w:cs="Times New Roman"/>
          <w:sz w:val="28"/>
          <w:szCs w:val="28"/>
        </w:rPr>
        <w:t xml:space="preserve">организациях (руб.), </w:t>
      </w:r>
      <w:r>
        <w:rPr>
          <w:rFonts w:ascii="Times New Roman" w:hAnsi="Times New Roman" w:cs="Times New Roman"/>
          <w:sz w:val="28"/>
          <w:szCs w:val="28"/>
        </w:rPr>
        <w:t xml:space="preserve"> - __  </w:t>
      </w:r>
      <w:r>
        <w:rPr>
          <w:rFonts w:ascii="Times New Roman" w:hAnsi="Times New Roman" w:cs="Times New Roman"/>
          <w:sz w:val="28"/>
          <w:szCs w:val="28"/>
          <w:u w:val="single"/>
        </w:rPr>
        <w:t xml:space="preserve"> руб.</w:t>
      </w:r>
    </w:p>
    <w:p w:rsidR="00C32AFF" w:rsidRDefault="00C32AFF" w:rsidP="00C32AFF">
      <w:pPr>
        <w:pStyle w:val="ConsPlusNonformat"/>
        <w:jc w:val="both"/>
        <w:rPr>
          <w:rFonts w:ascii="Times New Roman" w:hAnsi="Times New Roman" w:cs="Times New Roman"/>
          <w:sz w:val="28"/>
          <w:szCs w:val="28"/>
        </w:rPr>
      </w:pPr>
    </w:p>
    <w:p w:rsidR="00C32AFF" w:rsidRPr="00BD5E72" w:rsidRDefault="00C32AFF" w:rsidP="00C32AFF">
      <w:pPr>
        <w:pStyle w:val="ConsPlusNonformat"/>
        <w:jc w:val="center"/>
        <w:rPr>
          <w:rFonts w:ascii="Times New Roman" w:hAnsi="Times New Roman" w:cs="Times New Roman"/>
          <w:b/>
          <w:sz w:val="28"/>
          <w:szCs w:val="28"/>
        </w:rPr>
      </w:pPr>
      <w:r w:rsidRPr="00BD5E72">
        <w:rPr>
          <w:rFonts w:ascii="Times New Roman" w:hAnsi="Times New Roman" w:cs="Times New Roman"/>
          <w:b/>
          <w:sz w:val="28"/>
          <w:szCs w:val="28"/>
        </w:rPr>
        <w:lastRenderedPageBreak/>
        <w:t>Раздел 6. Сведения об обязательствах имущественного характера</w:t>
      </w:r>
    </w:p>
    <w:p w:rsidR="00C32AFF" w:rsidRPr="00A7048B" w:rsidRDefault="00C32AFF" w:rsidP="00C32AFF">
      <w:pPr>
        <w:pStyle w:val="ConsPlusNonformat"/>
        <w:jc w:val="both"/>
        <w:rPr>
          <w:rFonts w:ascii="Times New Roman" w:hAnsi="Times New Roman" w:cs="Times New Roman"/>
          <w:sz w:val="28"/>
          <w:szCs w:val="28"/>
        </w:rPr>
      </w:pPr>
    </w:p>
    <w:p w:rsidR="00C32AFF" w:rsidRPr="00A7048B" w:rsidRDefault="00C32AFF" w:rsidP="00C32AFF">
      <w:pPr>
        <w:pStyle w:val="ConsPlusNonformat"/>
        <w:jc w:val="both"/>
        <w:rPr>
          <w:rFonts w:ascii="Times New Roman" w:hAnsi="Times New Roman" w:cs="Times New Roman"/>
          <w:sz w:val="28"/>
          <w:szCs w:val="28"/>
        </w:rPr>
      </w:pPr>
      <w:r w:rsidRPr="00A7048B">
        <w:rPr>
          <w:rFonts w:ascii="Times New Roman" w:hAnsi="Times New Roman" w:cs="Times New Roman"/>
          <w:sz w:val="28"/>
          <w:szCs w:val="28"/>
        </w:rPr>
        <w:t xml:space="preserve">6.1. Объекты недвижимого имущества, находящиеся в пользовании </w:t>
      </w:r>
      <w:hyperlink w:anchor="Par565" w:history="1">
        <w:r w:rsidRPr="00A7048B">
          <w:rPr>
            <w:rFonts w:ascii="Times New Roman" w:hAnsi="Times New Roman" w:cs="Times New Roman"/>
            <w:color w:val="0000FF"/>
            <w:sz w:val="28"/>
            <w:szCs w:val="28"/>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C32AFF" w:rsidRPr="008B1B36" w:rsidTr="0004220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N</w:t>
            </w:r>
          </w:p>
          <w:p w:rsidR="00C32AFF" w:rsidRPr="008B1B36"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125"/>
              <w:jc w:val="center"/>
              <w:rPr>
                <w:rFonts w:ascii="Times New Roman" w:hAnsi="Times New Roman" w:cs="Times New Roman"/>
                <w:sz w:val="24"/>
                <w:szCs w:val="24"/>
              </w:rPr>
            </w:pPr>
            <w:r w:rsidRPr="008B1B36">
              <w:rPr>
                <w:rFonts w:ascii="Times New Roman" w:hAnsi="Times New Roman" w:cs="Times New Roman"/>
                <w:sz w:val="24"/>
                <w:szCs w:val="24"/>
              </w:rPr>
              <w:t xml:space="preserve">Вид имущества </w:t>
            </w:r>
            <w:hyperlink w:anchor="Par566" w:history="1">
              <w:r w:rsidRPr="008B1B36">
                <w:rPr>
                  <w:rFonts w:ascii="Times New Roman" w:hAnsi="Times New Roman" w:cs="Times New Roman"/>
                  <w:color w:val="0000FF"/>
                  <w:sz w:val="24"/>
                  <w:szCs w:val="24"/>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104"/>
              <w:jc w:val="center"/>
              <w:rPr>
                <w:rFonts w:ascii="Times New Roman" w:hAnsi="Times New Roman" w:cs="Times New Roman"/>
                <w:sz w:val="24"/>
                <w:szCs w:val="24"/>
              </w:rPr>
            </w:pPr>
            <w:r w:rsidRPr="008B1B36">
              <w:rPr>
                <w:rFonts w:ascii="Times New Roman" w:hAnsi="Times New Roman" w:cs="Times New Roman"/>
                <w:sz w:val="24"/>
                <w:szCs w:val="24"/>
              </w:rPr>
              <w:t xml:space="preserve">Вид и сроки пользования </w:t>
            </w:r>
            <w:hyperlink w:anchor="Par567" w:history="1">
              <w:r w:rsidRPr="008B1B36">
                <w:rPr>
                  <w:rFonts w:ascii="Times New Roman" w:hAnsi="Times New Roman" w:cs="Times New Roman"/>
                  <w:color w:val="0000FF"/>
                  <w:sz w:val="24"/>
                  <w:szCs w:val="24"/>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298"/>
              <w:jc w:val="center"/>
              <w:rPr>
                <w:rFonts w:ascii="Times New Roman" w:hAnsi="Times New Roman" w:cs="Times New Roman"/>
                <w:sz w:val="24"/>
                <w:szCs w:val="24"/>
              </w:rPr>
            </w:pPr>
            <w:r w:rsidRPr="008B1B36">
              <w:rPr>
                <w:rFonts w:ascii="Times New Roman" w:hAnsi="Times New Roman" w:cs="Times New Roman"/>
                <w:sz w:val="24"/>
                <w:szCs w:val="24"/>
              </w:rPr>
              <w:t xml:space="preserve">Основание пользования </w:t>
            </w:r>
            <w:hyperlink w:anchor="Par568" w:history="1">
              <w:r w:rsidRPr="008B1B36">
                <w:rPr>
                  <w:rFonts w:ascii="Times New Roman" w:hAnsi="Times New Roman" w:cs="Times New Roman"/>
                  <w:color w:val="0000FF"/>
                  <w:sz w:val="24"/>
                  <w:szCs w:val="24"/>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194"/>
              <w:jc w:val="center"/>
              <w:rPr>
                <w:rFonts w:ascii="Times New Roman" w:hAnsi="Times New Roman" w:cs="Times New Roman"/>
                <w:sz w:val="24"/>
                <w:szCs w:val="24"/>
              </w:rPr>
            </w:pPr>
            <w:r w:rsidRPr="008B1B36">
              <w:rPr>
                <w:rFonts w:ascii="Times New Roman" w:hAnsi="Times New Roman" w:cs="Times New Roman"/>
                <w:sz w:val="24"/>
                <w:szCs w:val="24"/>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180"/>
              <w:jc w:val="center"/>
              <w:rPr>
                <w:rFonts w:ascii="Times New Roman" w:hAnsi="Times New Roman" w:cs="Times New Roman"/>
                <w:sz w:val="24"/>
                <w:szCs w:val="24"/>
              </w:rPr>
            </w:pPr>
            <w:r w:rsidRPr="008B1B36">
              <w:rPr>
                <w:rFonts w:ascii="Times New Roman" w:hAnsi="Times New Roman" w:cs="Times New Roman"/>
                <w:sz w:val="24"/>
                <w:szCs w:val="24"/>
              </w:rPr>
              <w:t>Площадь (кв. м)</w:t>
            </w:r>
          </w:p>
        </w:tc>
      </w:tr>
      <w:tr w:rsidR="00C32AFF" w:rsidRPr="008B1B36" w:rsidTr="0004220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6</w:t>
            </w:r>
          </w:p>
        </w:tc>
      </w:tr>
      <w:tr w:rsidR="00C32AFF" w:rsidRPr="008B1B36" w:rsidTr="0004220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p>
        </w:tc>
      </w:tr>
    </w:tbl>
    <w:p w:rsidR="00C32AFF" w:rsidRPr="00A7048B" w:rsidRDefault="00C32AFF" w:rsidP="00C32AFF">
      <w:pPr>
        <w:pStyle w:val="ConsPlusNormal"/>
        <w:jc w:val="both"/>
        <w:rPr>
          <w:rFonts w:ascii="Times New Roman" w:hAnsi="Times New Roman" w:cs="Times New Roman"/>
          <w:sz w:val="28"/>
          <w:szCs w:val="28"/>
        </w:rPr>
      </w:pPr>
    </w:p>
    <w:p w:rsidR="00C32AFF" w:rsidRPr="00A7048B" w:rsidRDefault="00C32AFF" w:rsidP="00C32AF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7048B">
        <w:rPr>
          <w:rFonts w:ascii="Times New Roman" w:hAnsi="Times New Roman" w:cs="Times New Roman"/>
          <w:sz w:val="28"/>
          <w:szCs w:val="28"/>
        </w:rPr>
        <w:t xml:space="preserve">6.2. Срочные обязательства финансового характера </w:t>
      </w:r>
      <w:hyperlink w:anchor="Par569" w:history="1">
        <w:r w:rsidRPr="00A7048B">
          <w:rPr>
            <w:rFonts w:ascii="Times New Roman" w:hAnsi="Times New Roman" w:cs="Times New Roman"/>
            <w:color w:val="0000FF"/>
            <w:sz w:val="28"/>
            <w:szCs w:val="28"/>
          </w:rPr>
          <w:t>&lt;24&gt;</w:t>
        </w:r>
      </w:hyperlink>
    </w:p>
    <w:p w:rsidR="00C32AFF" w:rsidRPr="00A7048B" w:rsidRDefault="00C32AFF" w:rsidP="00C32AFF">
      <w:pPr>
        <w:pStyle w:val="ConsPlusNormal"/>
        <w:jc w:val="both"/>
        <w:rPr>
          <w:rFonts w:ascii="Times New Roman" w:hAnsi="Times New Roman" w:cs="Times New Roman"/>
          <w:sz w:val="28"/>
          <w:szCs w:val="28"/>
        </w:rPr>
      </w:pP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C32AFF" w:rsidRPr="008B1B36" w:rsidTr="00C32AF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N</w:t>
            </w:r>
          </w:p>
          <w:p w:rsidR="00C32AFF" w:rsidRPr="008B1B36"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211"/>
              <w:jc w:val="center"/>
              <w:rPr>
                <w:rFonts w:ascii="Times New Roman" w:hAnsi="Times New Roman" w:cs="Times New Roman"/>
                <w:sz w:val="24"/>
                <w:szCs w:val="24"/>
              </w:rPr>
            </w:pPr>
            <w:r w:rsidRPr="008B1B36">
              <w:rPr>
                <w:rFonts w:ascii="Times New Roman" w:hAnsi="Times New Roman" w:cs="Times New Roman"/>
                <w:sz w:val="24"/>
                <w:szCs w:val="24"/>
              </w:rPr>
              <w:t xml:space="preserve">Содержание обязательства </w:t>
            </w:r>
            <w:hyperlink w:anchor="Par570" w:history="1">
              <w:r w:rsidRPr="008B1B36">
                <w:rPr>
                  <w:rFonts w:ascii="Times New Roman" w:hAnsi="Times New Roman" w:cs="Times New Roman"/>
                  <w:color w:val="0000FF"/>
                  <w:sz w:val="24"/>
                  <w:szCs w:val="24"/>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262"/>
              <w:jc w:val="center"/>
              <w:rPr>
                <w:rFonts w:ascii="Times New Roman" w:hAnsi="Times New Roman" w:cs="Times New Roman"/>
                <w:sz w:val="24"/>
                <w:szCs w:val="24"/>
              </w:rPr>
            </w:pPr>
            <w:r w:rsidRPr="008B1B36">
              <w:rPr>
                <w:rFonts w:ascii="Times New Roman" w:hAnsi="Times New Roman" w:cs="Times New Roman"/>
                <w:sz w:val="24"/>
                <w:szCs w:val="24"/>
              </w:rPr>
              <w:t xml:space="preserve">Кредитор (должник) </w:t>
            </w:r>
            <w:hyperlink w:anchor="Par571" w:history="1">
              <w:r w:rsidRPr="008B1B36">
                <w:rPr>
                  <w:rFonts w:ascii="Times New Roman" w:hAnsi="Times New Roman" w:cs="Times New Roman"/>
                  <w:color w:val="0000FF"/>
                  <w:sz w:val="24"/>
                  <w:szCs w:val="24"/>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81"/>
              <w:jc w:val="center"/>
              <w:rPr>
                <w:rFonts w:ascii="Times New Roman" w:hAnsi="Times New Roman" w:cs="Times New Roman"/>
                <w:sz w:val="24"/>
                <w:szCs w:val="24"/>
              </w:rPr>
            </w:pPr>
            <w:r w:rsidRPr="008B1B36">
              <w:rPr>
                <w:rFonts w:ascii="Times New Roman" w:hAnsi="Times New Roman" w:cs="Times New Roman"/>
                <w:sz w:val="24"/>
                <w:szCs w:val="24"/>
              </w:rPr>
              <w:t xml:space="preserve">Основание возникновения </w:t>
            </w:r>
            <w:hyperlink w:anchor="Par572" w:history="1">
              <w:r w:rsidRPr="008B1B36">
                <w:rPr>
                  <w:rFonts w:ascii="Times New Roman" w:hAnsi="Times New Roman" w:cs="Times New Roman"/>
                  <w:color w:val="0000FF"/>
                  <w:sz w:val="24"/>
                  <w:szCs w:val="24"/>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514"/>
              <w:jc w:val="center"/>
              <w:rPr>
                <w:rFonts w:ascii="Times New Roman" w:hAnsi="Times New Roman" w:cs="Times New Roman"/>
                <w:sz w:val="24"/>
                <w:szCs w:val="24"/>
              </w:rPr>
            </w:pPr>
            <w:r w:rsidRPr="008B1B36">
              <w:rPr>
                <w:rFonts w:ascii="Times New Roman" w:hAnsi="Times New Roman" w:cs="Times New Roman"/>
                <w:sz w:val="24"/>
                <w:szCs w:val="24"/>
              </w:rPr>
              <w:t xml:space="preserve">Сумма обязательства/размер обязательства по состоянию на отчетную дату </w:t>
            </w:r>
            <w:hyperlink w:anchor="Par573" w:history="1">
              <w:r w:rsidRPr="008B1B36">
                <w:rPr>
                  <w:rFonts w:ascii="Times New Roman" w:hAnsi="Times New Roman" w:cs="Times New Roman"/>
                  <w:color w:val="0000FF"/>
                  <w:sz w:val="24"/>
                  <w:szCs w:val="24"/>
                </w:rPr>
                <w:t>&lt;28&gt;</w:t>
              </w:r>
            </w:hyperlink>
            <w:r w:rsidRPr="008B1B36">
              <w:rPr>
                <w:rFonts w:ascii="Times New Roman" w:hAnsi="Times New Roman" w:cs="Times New Roman"/>
                <w:sz w:val="24"/>
                <w:szCs w:val="24"/>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sidRPr="008B1B36">
              <w:rPr>
                <w:rFonts w:ascii="Times New Roman" w:hAnsi="Times New Roman" w:cs="Times New Roman"/>
                <w:sz w:val="24"/>
                <w:szCs w:val="24"/>
              </w:rPr>
              <w:t xml:space="preserve">Условия обязательства </w:t>
            </w:r>
            <w:hyperlink w:anchor="Par574" w:history="1">
              <w:r w:rsidRPr="008B1B36">
                <w:rPr>
                  <w:rFonts w:ascii="Times New Roman" w:hAnsi="Times New Roman" w:cs="Times New Roman"/>
                  <w:color w:val="0000FF"/>
                  <w:sz w:val="24"/>
                  <w:szCs w:val="24"/>
                </w:rPr>
                <w:t>&lt;29&gt;</w:t>
              </w:r>
            </w:hyperlink>
          </w:p>
        </w:tc>
      </w:tr>
      <w:tr w:rsidR="00C32AFF" w:rsidRPr="008B1B36" w:rsidTr="00C32AF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6</w:t>
            </w:r>
          </w:p>
        </w:tc>
      </w:tr>
      <w:tr w:rsidR="00C32AFF" w:rsidRPr="008B1B36" w:rsidTr="00C32AF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r w:rsidR="00C32AFF" w:rsidRPr="008B1B36" w:rsidTr="00C32AF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jc w:val="center"/>
              <w:rPr>
                <w:rFonts w:ascii="Times New Roman" w:hAnsi="Times New Roman" w:cs="Times New Roman"/>
                <w:sz w:val="24"/>
                <w:szCs w:val="24"/>
              </w:rPr>
            </w:pPr>
            <w:r w:rsidRPr="008B1B36">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AFF" w:rsidRPr="008B1B36" w:rsidRDefault="00C32AFF" w:rsidP="00042208">
            <w:pPr>
              <w:pStyle w:val="ConsPlusNormal"/>
              <w:rPr>
                <w:rFonts w:ascii="Times New Roman" w:hAnsi="Times New Roman" w:cs="Times New Roman"/>
                <w:sz w:val="24"/>
                <w:szCs w:val="24"/>
              </w:rPr>
            </w:pPr>
          </w:p>
        </w:tc>
      </w:tr>
    </w:tbl>
    <w:p w:rsidR="00C32AFF" w:rsidRPr="00A7048B" w:rsidRDefault="00C32AFF" w:rsidP="00C32AFF">
      <w:pPr>
        <w:pStyle w:val="ConsPlusNormal"/>
        <w:jc w:val="both"/>
        <w:rPr>
          <w:rFonts w:ascii="Times New Roman" w:hAnsi="Times New Roman" w:cs="Times New Roman"/>
          <w:sz w:val="28"/>
          <w:szCs w:val="28"/>
        </w:rPr>
      </w:pPr>
    </w:p>
    <w:p w:rsidR="00C32AFF" w:rsidRPr="00A7048B" w:rsidRDefault="00C32AFF" w:rsidP="00C32AF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7048B">
        <w:rPr>
          <w:rFonts w:ascii="Times New Roman" w:hAnsi="Times New Roman" w:cs="Times New Roman"/>
          <w:sz w:val="28"/>
          <w:szCs w:val="28"/>
        </w:rPr>
        <w:t>Достоверность и полноту настоящих сведений подтверждаю.</w:t>
      </w:r>
    </w:p>
    <w:p w:rsidR="00C32AFF" w:rsidRPr="00A7048B" w:rsidRDefault="00C32AFF" w:rsidP="00C32AFF">
      <w:pPr>
        <w:pStyle w:val="ConsPlusNonformat"/>
        <w:jc w:val="both"/>
        <w:rPr>
          <w:rFonts w:ascii="Times New Roman" w:hAnsi="Times New Roman" w:cs="Times New Roman"/>
          <w:sz w:val="28"/>
          <w:szCs w:val="28"/>
        </w:rPr>
      </w:pPr>
    </w:p>
    <w:p w:rsidR="00C32AFF" w:rsidRPr="00A7048B" w:rsidRDefault="00C32AFF" w:rsidP="00C32AFF">
      <w:pPr>
        <w:pStyle w:val="ConsPlusNonformat"/>
        <w:jc w:val="both"/>
        <w:rPr>
          <w:rFonts w:ascii="Times New Roman" w:hAnsi="Times New Roman" w:cs="Times New Roman"/>
          <w:sz w:val="28"/>
          <w:szCs w:val="28"/>
        </w:rPr>
      </w:pPr>
      <w:r>
        <w:rPr>
          <w:rFonts w:ascii="Times New Roman" w:hAnsi="Times New Roman" w:cs="Times New Roman"/>
          <w:sz w:val="28"/>
          <w:szCs w:val="28"/>
        </w:rPr>
        <w:t>«___» _____</w:t>
      </w:r>
      <w:r>
        <w:rPr>
          <w:rFonts w:ascii="Times New Roman" w:hAnsi="Times New Roman" w:cs="Times New Roman"/>
          <w:sz w:val="28"/>
          <w:szCs w:val="28"/>
          <w:u w:val="single"/>
        </w:rPr>
        <w:t xml:space="preserve">  </w:t>
      </w:r>
      <w:r w:rsidRPr="00A7048B">
        <w:rPr>
          <w:rFonts w:ascii="Times New Roman" w:hAnsi="Times New Roman" w:cs="Times New Roman"/>
          <w:sz w:val="28"/>
          <w:szCs w:val="28"/>
        </w:rPr>
        <w:t>20</w:t>
      </w:r>
      <w:r>
        <w:rPr>
          <w:rFonts w:ascii="Times New Roman" w:hAnsi="Times New Roman" w:cs="Times New Roman"/>
          <w:sz w:val="28"/>
          <w:szCs w:val="28"/>
        </w:rPr>
        <w:t>___</w:t>
      </w:r>
      <w:r w:rsidRPr="00A7048B">
        <w:rPr>
          <w:rFonts w:ascii="Times New Roman" w:hAnsi="Times New Roman" w:cs="Times New Roman"/>
          <w:sz w:val="28"/>
          <w:szCs w:val="28"/>
        </w:rPr>
        <w:t>г. ______________________________________________</w:t>
      </w:r>
    </w:p>
    <w:p w:rsidR="00C32AFF" w:rsidRPr="002A35CE" w:rsidRDefault="00C32AFF" w:rsidP="00C32AFF">
      <w:pPr>
        <w:pStyle w:val="ConsPlusNonformat"/>
        <w:jc w:val="both"/>
        <w:rPr>
          <w:rFonts w:ascii="Times New Roman" w:hAnsi="Times New Roman" w:cs="Times New Roman"/>
          <w:sz w:val="24"/>
          <w:szCs w:val="24"/>
        </w:rPr>
      </w:pPr>
      <w:r w:rsidRPr="00A7048B">
        <w:rPr>
          <w:rFonts w:ascii="Times New Roman" w:hAnsi="Times New Roman" w:cs="Times New Roman"/>
          <w:sz w:val="28"/>
          <w:szCs w:val="28"/>
        </w:rPr>
        <w:t xml:space="preserve">                                </w:t>
      </w:r>
      <w:r w:rsidRPr="002A35CE">
        <w:rPr>
          <w:rFonts w:ascii="Times New Roman" w:hAnsi="Times New Roman" w:cs="Times New Roman"/>
          <w:sz w:val="24"/>
          <w:szCs w:val="24"/>
        </w:rPr>
        <w:t>(подпись лица, представляющего сведения)</w:t>
      </w:r>
    </w:p>
    <w:p w:rsidR="00C32AFF" w:rsidRPr="00A7048B" w:rsidRDefault="00C32AFF" w:rsidP="00C32AFF">
      <w:pPr>
        <w:pStyle w:val="ConsPlusNonformat"/>
        <w:jc w:val="both"/>
        <w:rPr>
          <w:rFonts w:ascii="Times New Roman" w:hAnsi="Times New Roman" w:cs="Times New Roman"/>
          <w:sz w:val="28"/>
          <w:szCs w:val="28"/>
        </w:rPr>
      </w:pPr>
      <w:r w:rsidRPr="00A7048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C32AFF" w:rsidRPr="002A35CE" w:rsidRDefault="00C32AFF" w:rsidP="00C32AFF">
      <w:pPr>
        <w:pStyle w:val="ConsPlusNonformat"/>
        <w:jc w:val="both"/>
        <w:rPr>
          <w:rFonts w:ascii="Times New Roman" w:hAnsi="Times New Roman" w:cs="Times New Roman"/>
          <w:sz w:val="24"/>
          <w:szCs w:val="24"/>
        </w:rPr>
      </w:pPr>
      <w:r w:rsidRPr="00A7048B">
        <w:rPr>
          <w:rFonts w:ascii="Times New Roman" w:hAnsi="Times New Roman" w:cs="Times New Roman"/>
          <w:sz w:val="28"/>
          <w:szCs w:val="28"/>
        </w:rPr>
        <w:t xml:space="preserve">                </w:t>
      </w:r>
      <w:r w:rsidRPr="002A35CE">
        <w:rPr>
          <w:rFonts w:ascii="Times New Roman" w:hAnsi="Times New Roman" w:cs="Times New Roman"/>
          <w:sz w:val="24"/>
          <w:szCs w:val="24"/>
        </w:rPr>
        <w:t>(Ф.И.О. и подпись лица, принявшего справку)</w:t>
      </w:r>
    </w:p>
    <w:p w:rsidR="00C32AFF" w:rsidRPr="002A35CE" w:rsidRDefault="00C32AFF" w:rsidP="00C32AFF">
      <w:pPr>
        <w:pStyle w:val="ConsPlusNormal"/>
        <w:jc w:val="both"/>
        <w:rPr>
          <w:rFonts w:ascii="Times New Roman" w:hAnsi="Times New Roman" w:cs="Times New Roman"/>
          <w:sz w:val="24"/>
          <w:szCs w:val="24"/>
        </w:rPr>
      </w:pPr>
    </w:p>
    <w:p w:rsidR="00C32AFF" w:rsidRPr="00A7048B" w:rsidRDefault="00C32AFF" w:rsidP="00C32AFF">
      <w:pPr>
        <w:pStyle w:val="ConsPlusNormal"/>
        <w:ind w:firstLine="540"/>
        <w:jc w:val="both"/>
        <w:rPr>
          <w:rFonts w:ascii="Times New Roman" w:hAnsi="Times New Roman" w:cs="Times New Roman"/>
          <w:sz w:val="28"/>
          <w:szCs w:val="28"/>
        </w:rPr>
      </w:pPr>
      <w:bookmarkStart w:id="4" w:name="Par546"/>
      <w:bookmarkEnd w:id="4"/>
      <w:r w:rsidRPr="00A7048B">
        <w:rPr>
          <w:rFonts w:ascii="Times New Roman" w:hAnsi="Times New Roman" w:cs="Times New Roman"/>
          <w:sz w:val="28"/>
          <w:szCs w:val="2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32AFF" w:rsidRPr="00A7048B" w:rsidRDefault="00C32AFF" w:rsidP="00C32AFF">
      <w:pPr>
        <w:pStyle w:val="ConsPlusNormal"/>
        <w:ind w:firstLine="540"/>
        <w:jc w:val="both"/>
        <w:rPr>
          <w:rFonts w:ascii="Times New Roman" w:hAnsi="Times New Roman" w:cs="Times New Roman"/>
          <w:sz w:val="28"/>
          <w:szCs w:val="28"/>
        </w:rPr>
      </w:pPr>
      <w:bookmarkStart w:id="5" w:name="Par547"/>
      <w:bookmarkEnd w:id="5"/>
      <w:r w:rsidRPr="00A7048B">
        <w:rPr>
          <w:rFonts w:ascii="Times New Roman" w:hAnsi="Times New Roman" w:cs="Times New Roman"/>
          <w:sz w:val="28"/>
          <w:szCs w:val="2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C32AFF" w:rsidRPr="00A7048B" w:rsidRDefault="00C32AFF" w:rsidP="00C32AFF">
      <w:pPr>
        <w:pStyle w:val="ConsPlusNormal"/>
        <w:ind w:firstLine="540"/>
        <w:jc w:val="both"/>
        <w:rPr>
          <w:rFonts w:ascii="Times New Roman" w:hAnsi="Times New Roman" w:cs="Times New Roman"/>
          <w:sz w:val="28"/>
          <w:szCs w:val="28"/>
        </w:rPr>
      </w:pPr>
      <w:bookmarkStart w:id="6" w:name="Par548"/>
      <w:bookmarkEnd w:id="6"/>
      <w:r w:rsidRPr="00A7048B">
        <w:rPr>
          <w:rFonts w:ascii="Times New Roman" w:hAnsi="Times New Roman" w:cs="Times New Roman"/>
          <w:sz w:val="28"/>
          <w:szCs w:val="28"/>
        </w:rPr>
        <w:t>&lt;3&gt; Указываются доходы (включая пенсии, пособия, иные выплаты) за отчетный период.</w:t>
      </w:r>
    </w:p>
    <w:p w:rsidR="00C32AFF" w:rsidRDefault="00C32AFF" w:rsidP="00C32AFF">
      <w:pPr>
        <w:pStyle w:val="ConsPlusNormal"/>
        <w:ind w:firstLine="540"/>
        <w:jc w:val="both"/>
        <w:rPr>
          <w:rFonts w:ascii="Times New Roman" w:hAnsi="Times New Roman" w:cs="Times New Roman"/>
          <w:sz w:val="28"/>
          <w:szCs w:val="28"/>
        </w:rPr>
      </w:pPr>
      <w:bookmarkStart w:id="7" w:name="Par549"/>
      <w:bookmarkEnd w:id="7"/>
      <w:r w:rsidRPr="00A7048B">
        <w:rPr>
          <w:rFonts w:ascii="Times New Roman" w:hAnsi="Times New Roman" w:cs="Times New Roman"/>
          <w:sz w:val="28"/>
          <w:szCs w:val="28"/>
        </w:rPr>
        <w:t>&lt;4&gt; Доход, полученный в иностранной валюте, указывается в рублях по курсу Банка России на дату получения дохода.</w:t>
      </w:r>
    </w:p>
    <w:p w:rsidR="00C32AFF" w:rsidRPr="00A7048B" w:rsidRDefault="00C32AFF" w:rsidP="00C32AFF">
      <w:pPr>
        <w:pStyle w:val="ConsPlusNormal"/>
        <w:ind w:firstLine="540"/>
        <w:jc w:val="both"/>
        <w:rPr>
          <w:rFonts w:ascii="Times New Roman" w:hAnsi="Times New Roman" w:cs="Times New Roman"/>
          <w:sz w:val="28"/>
          <w:szCs w:val="28"/>
        </w:rPr>
      </w:pPr>
      <w:bookmarkStart w:id="8" w:name="Par550"/>
      <w:bookmarkEnd w:id="8"/>
      <w:r w:rsidRPr="00A7048B">
        <w:rPr>
          <w:rFonts w:ascii="Times New Roman" w:hAnsi="Times New Roman" w:cs="Times New Roman"/>
          <w:sz w:val="28"/>
          <w:szCs w:val="28"/>
        </w:rPr>
        <w:t xml:space="preserve">&lt;5&gt; Сведения о расходах представляются в случаях, установленных </w:t>
      </w:r>
      <w:hyperlink r:id="rId16" w:history="1">
        <w:r w:rsidRPr="00C32AFF">
          <w:rPr>
            <w:rFonts w:ascii="Times New Roman" w:hAnsi="Times New Roman" w:cs="Times New Roman"/>
            <w:sz w:val="28"/>
            <w:szCs w:val="28"/>
          </w:rPr>
          <w:t>статьей 3</w:t>
        </w:r>
      </w:hyperlink>
      <w:r w:rsidRPr="00C32AFF">
        <w:rPr>
          <w:rFonts w:ascii="Times New Roman" w:hAnsi="Times New Roman" w:cs="Times New Roman"/>
          <w:sz w:val="28"/>
          <w:szCs w:val="28"/>
        </w:rPr>
        <w:t xml:space="preserve"> </w:t>
      </w:r>
      <w:r w:rsidRPr="00A7048B">
        <w:rPr>
          <w:rFonts w:ascii="Times New Roman" w:hAnsi="Times New Roman" w:cs="Times New Roman"/>
          <w:sz w:val="28"/>
          <w:szCs w:val="28"/>
        </w:rPr>
        <w:t xml:space="preserve">Федерального закона от 3 декабря 2012 г. N 230-ФЗ "О контроле за соответствием расходов лиц, замещающих государственные должности, </w:t>
      </w:r>
      <w:r w:rsidRPr="00A7048B">
        <w:rPr>
          <w:rFonts w:ascii="Times New Roman" w:hAnsi="Times New Roman" w:cs="Times New Roman"/>
          <w:sz w:val="28"/>
          <w:szCs w:val="28"/>
        </w:rPr>
        <w:lastRenderedPageBreak/>
        <w:t>и иных лиц их доходам". Если правовые основания для представления указанных сведений отсутствуют, данный раздел не заполняется.</w:t>
      </w:r>
    </w:p>
    <w:p w:rsidR="00C32AFF" w:rsidRPr="00A7048B" w:rsidRDefault="00C32AFF" w:rsidP="00C32AFF">
      <w:pPr>
        <w:pStyle w:val="ConsPlusNormal"/>
        <w:ind w:firstLine="540"/>
        <w:jc w:val="both"/>
        <w:rPr>
          <w:rFonts w:ascii="Times New Roman" w:hAnsi="Times New Roman" w:cs="Times New Roman"/>
          <w:sz w:val="28"/>
          <w:szCs w:val="28"/>
        </w:rPr>
      </w:pPr>
      <w:bookmarkStart w:id="9" w:name="Par551"/>
      <w:bookmarkEnd w:id="9"/>
      <w:r w:rsidRPr="00A7048B">
        <w:rPr>
          <w:rFonts w:ascii="Times New Roman" w:hAnsi="Times New Roman" w:cs="Times New Roman"/>
          <w:sz w:val="28"/>
          <w:szCs w:val="2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32AFF" w:rsidRPr="00A7048B" w:rsidRDefault="00C32AFF" w:rsidP="00C32AFF">
      <w:pPr>
        <w:pStyle w:val="ConsPlusNormal"/>
        <w:ind w:firstLine="540"/>
        <w:jc w:val="both"/>
        <w:rPr>
          <w:rFonts w:ascii="Times New Roman" w:hAnsi="Times New Roman" w:cs="Times New Roman"/>
          <w:sz w:val="28"/>
          <w:szCs w:val="28"/>
        </w:rPr>
      </w:pPr>
      <w:bookmarkStart w:id="10" w:name="Par552"/>
      <w:bookmarkEnd w:id="10"/>
      <w:r w:rsidRPr="00A7048B">
        <w:rPr>
          <w:rFonts w:ascii="Times New Roman" w:hAnsi="Times New Roman" w:cs="Times New Roman"/>
          <w:sz w:val="28"/>
          <w:szCs w:val="2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32AFF" w:rsidRPr="00A7048B" w:rsidRDefault="00C32AFF" w:rsidP="00C32AFF">
      <w:pPr>
        <w:pStyle w:val="ConsPlusNormal"/>
        <w:ind w:firstLine="540"/>
        <w:jc w:val="both"/>
        <w:rPr>
          <w:rFonts w:ascii="Times New Roman" w:hAnsi="Times New Roman" w:cs="Times New Roman"/>
          <w:sz w:val="28"/>
          <w:szCs w:val="28"/>
        </w:rPr>
      </w:pPr>
      <w:bookmarkStart w:id="11" w:name="Par553"/>
      <w:bookmarkEnd w:id="11"/>
      <w:r w:rsidRPr="00A7048B">
        <w:rPr>
          <w:rFonts w:ascii="Times New Roman" w:hAnsi="Times New Roman" w:cs="Times New Roman"/>
          <w:sz w:val="28"/>
          <w:szCs w:val="2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w:t>
      </w:r>
      <w:r w:rsidRPr="00C32AFF">
        <w:rPr>
          <w:rFonts w:ascii="Times New Roman" w:hAnsi="Times New Roman" w:cs="Times New Roman"/>
          <w:sz w:val="28"/>
          <w:szCs w:val="28"/>
        </w:rPr>
        <w:t xml:space="preserve">предусмотренных </w:t>
      </w:r>
      <w:hyperlink r:id="rId17" w:history="1">
        <w:r w:rsidRPr="00C32AFF">
          <w:rPr>
            <w:rFonts w:ascii="Times New Roman" w:hAnsi="Times New Roman" w:cs="Times New Roman"/>
            <w:sz w:val="28"/>
            <w:szCs w:val="28"/>
          </w:rPr>
          <w:t>частью 1 статьи 4</w:t>
        </w:r>
      </w:hyperlink>
      <w:r w:rsidRPr="00A7048B">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32AFF" w:rsidRPr="00A7048B" w:rsidRDefault="00C32AFF" w:rsidP="00C32AFF">
      <w:pPr>
        <w:pStyle w:val="ConsPlusNormal"/>
        <w:ind w:firstLine="540"/>
        <w:jc w:val="both"/>
        <w:rPr>
          <w:rFonts w:ascii="Times New Roman" w:hAnsi="Times New Roman" w:cs="Times New Roman"/>
          <w:sz w:val="28"/>
          <w:szCs w:val="28"/>
        </w:rPr>
      </w:pPr>
      <w:bookmarkStart w:id="12" w:name="Par554"/>
      <w:bookmarkEnd w:id="12"/>
      <w:r w:rsidRPr="00A7048B">
        <w:rPr>
          <w:rFonts w:ascii="Times New Roman" w:hAnsi="Times New Roman" w:cs="Times New Roman"/>
          <w:sz w:val="28"/>
          <w:szCs w:val="2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C32AFF" w:rsidRPr="00A7048B" w:rsidRDefault="00C32AFF" w:rsidP="00C32AFF">
      <w:pPr>
        <w:pStyle w:val="ConsPlusNormal"/>
        <w:ind w:firstLine="540"/>
        <w:jc w:val="both"/>
        <w:rPr>
          <w:rFonts w:ascii="Times New Roman" w:hAnsi="Times New Roman" w:cs="Times New Roman"/>
          <w:sz w:val="28"/>
          <w:szCs w:val="28"/>
        </w:rPr>
      </w:pPr>
      <w:bookmarkStart w:id="13" w:name="Par555"/>
      <w:bookmarkEnd w:id="13"/>
      <w:r w:rsidRPr="00A7048B">
        <w:rPr>
          <w:rFonts w:ascii="Times New Roman" w:hAnsi="Times New Roman" w:cs="Times New Roman"/>
          <w:sz w:val="28"/>
          <w:szCs w:val="2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32AFF" w:rsidRPr="00A7048B" w:rsidRDefault="00C32AFF" w:rsidP="00C32AFF">
      <w:pPr>
        <w:pStyle w:val="ConsPlusNormal"/>
        <w:ind w:firstLine="540"/>
        <w:jc w:val="both"/>
        <w:rPr>
          <w:rFonts w:ascii="Times New Roman" w:hAnsi="Times New Roman" w:cs="Times New Roman"/>
          <w:sz w:val="28"/>
          <w:szCs w:val="28"/>
        </w:rPr>
      </w:pPr>
      <w:bookmarkStart w:id="14" w:name="Par556"/>
      <w:bookmarkEnd w:id="14"/>
      <w:r w:rsidRPr="00A7048B">
        <w:rPr>
          <w:rFonts w:ascii="Times New Roman" w:hAnsi="Times New Roman" w:cs="Times New Roman"/>
          <w:sz w:val="28"/>
          <w:szCs w:val="28"/>
        </w:rPr>
        <w:t>&lt;11&gt; Указываются вид счета (депозитный, текущий, расчетный, ссудный и другие) и валюта счета.</w:t>
      </w:r>
    </w:p>
    <w:p w:rsidR="00C32AFF" w:rsidRPr="00A7048B" w:rsidRDefault="00C32AFF" w:rsidP="00C32AFF">
      <w:pPr>
        <w:pStyle w:val="ConsPlusNormal"/>
        <w:ind w:firstLine="540"/>
        <w:jc w:val="both"/>
        <w:rPr>
          <w:rFonts w:ascii="Times New Roman" w:hAnsi="Times New Roman" w:cs="Times New Roman"/>
          <w:sz w:val="28"/>
          <w:szCs w:val="28"/>
        </w:rPr>
      </w:pPr>
      <w:bookmarkStart w:id="15" w:name="Par557"/>
      <w:bookmarkEnd w:id="15"/>
      <w:r w:rsidRPr="00A7048B">
        <w:rPr>
          <w:rFonts w:ascii="Times New Roman" w:hAnsi="Times New Roman" w:cs="Times New Roman"/>
          <w:sz w:val="28"/>
          <w:szCs w:val="2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32AFF" w:rsidRPr="00A7048B" w:rsidRDefault="00C32AFF" w:rsidP="00C32AFF">
      <w:pPr>
        <w:pStyle w:val="ConsPlusNormal"/>
        <w:ind w:firstLine="540"/>
        <w:jc w:val="both"/>
        <w:rPr>
          <w:rFonts w:ascii="Times New Roman" w:hAnsi="Times New Roman" w:cs="Times New Roman"/>
          <w:sz w:val="28"/>
          <w:szCs w:val="28"/>
        </w:rPr>
      </w:pPr>
      <w:bookmarkStart w:id="16" w:name="Par558"/>
      <w:bookmarkEnd w:id="16"/>
      <w:r w:rsidRPr="00A7048B">
        <w:rPr>
          <w:rFonts w:ascii="Times New Roman" w:hAnsi="Times New Roman" w:cs="Times New Roman"/>
          <w:sz w:val="28"/>
          <w:szCs w:val="2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C32AFF" w:rsidRDefault="00C32AFF" w:rsidP="00C32AFF">
      <w:pPr>
        <w:pStyle w:val="ConsPlusNormal"/>
        <w:ind w:firstLine="540"/>
        <w:jc w:val="both"/>
        <w:rPr>
          <w:rFonts w:ascii="Times New Roman" w:hAnsi="Times New Roman" w:cs="Times New Roman"/>
          <w:sz w:val="28"/>
          <w:szCs w:val="28"/>
        </w:rPr>
      </w:pPr>
      <w:bookmarkStart w:id="17" w:name="Par559"/>
      <w:bookmarkEnd w:id="17"/>
      <w:r w:rsidRPr="00A7048B">
        <w:rPr>
          <w:rFonts w:ascii="Times New Roman" w:hAnsi="Times New Roman" w:cs="Times New Roman"/>
          <w:sz w:val="28"/>
          <w:szCs w:val="2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32AFF" w:rsidRPr="00A7048B" w:rsidRDefault="00C32AFF" w:rsidP="00C32AFF">
      <w:pPr>
        <w:pStyle w:val="ConsPlusNormal"/>
        <w:ind w:firstLine="540"/>
        <w:jc w:val="both"/>
        <w:rPr>
          <w:rFonts w:ascii="Times New Roman" w:hAnsi="Times New Roman" w:cs="Times New Roman"/>
          <w:sz w:val="28"/>
          <w:szCs w:val="28"/>
        </w:rPr>
      </w:pPr>
      <w:bookmarkStart w:id="18" w:name="Par560"/>
      <w:bookmarkEnd w:id="18"/>
      <w:r w:rsidRPr="00A7048B">
        <w:rPr>
          <w:rFonts w:ascii="Times New Roman" w:hAnsi="Times New Roman" w:cs="Times New Roman"/>
          <w:sz w:val="28"/>
          <w:szCs w:val="28"/>
        </w:rPr>
        <w:t xml:space="preserve">&lt;15&gt; Уставный капитал указывается согласно учредительным документам организации по состоянию на отчетную дату. Для уставных </w:t>
      </w:r>
      <w:r w:rsidRPr="00A7048B">
        <w:rPr>
          <w:rFonts w:ascii="Times New Roman" w:hAnsi="Times New Roman" w:cs="Times New Roman"/>
          <w:sz w:val="28"/>
          <w:szCs w:val="28"/>
        </w:rPr>
        <w:lastRenderedPageBreak/>
        <w:t>капиталов, выраженных в иностранной валюте, уставный капитал указывается в рублях по курсу Банка России на отчетную дату.</w:t>
      </w:r>
    </w:p>
    <w:p w:rsidR="00C32AFF" w:rsidRPr="00A7048B" w:rsidRDefault="00C32AFF" w:rsidP="00C32AFF">
      <w:pPr>
        <w:pStyle w:val="ConsPlusNormal"/>
        <w:ind w:firstLine="540"/>
        <w:jc w:val="both"/>
        <w:rPr>
          <w:rFonts w:ascii="Times New Roman" w:hAnsi="Times New Roman" w:cs="Times New Roman"/>
          <w:sz w:val="28"/>
          <w:szCs w:val="28"/>
        </w:rPr>
      </w:pPr>
      <w:bookmarkStart w:id="19" w:name="Par561"/>
      <w:bookmarkEnd w:id="19"/>
      <w:r w:rsidRPr="00A7048B">
        <w:rPr>
          <w:rFonts w:ascii="Times New Roman" w:hAnsi="Times New Roman" w:cs="Times New Roman"/>
          <w:sz w:val="28"/>
          <w:szCs w:val="2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32AFF" w:rsidRPr="00A7048B" w:rsidRDefault="00C32AFF" w:rsidP="00C32AFF">
      <w:pPr>
        <w:pStyle w:val="ConsPlusNormal"/>
        <w:ind w:firstLine="540"/>
        <w:jc w:val="both"/>
        <w:rPr>
          <w:rFonts w:ascii="Times New Roman" w:hAnsi="Times New Roman" w:cs="Times New Roman"/>
          <w:sz w:val="28"/>
          <w:szCs w:val="28"/>
        </w:rPr>
      </w:pPr>
      <w:bookmarkStart w:id="20" w:name="Par562"/>
      <w:bookmarkEnd w:id="20"/>
      <w:r w:rsidRPr="00A7048B">
        <w:rPr>
          <w:rFonts w:ascii="Times New Roman" w:hAnsi="Times New Roman" w:cs="Times New Roman"/>
          <w:sz w:val="28"/>
          <w:szCs w:val="2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32AFF" w:rsidRPr="00A7048B" w:rsidRDefault="00C32AFF" w:rsidP="00C32AFF">
      <w:pPr>
        <w:pStyle w:val="ConsPlusNormal"/>
        <w:ind w:firstLine="540"/>
        <w:jc w:val="both"/>
        <w:rPr>
          <w:rFonts w:ascii="Times New Roman" w:hAnsi="Times New Roman" w:cs="Times New Roman"/>
          <w:sz w:val="28"/>
          <w:szCs w:val="28"/>
        </w:rPr>
      </w:pPr>
      <w:bookmarkStart w:id="21" w:name="Par563"/>
      <w:bookmarkEnd w:id="21"/>
      <w:r w:rsidRPr="00A7048B">
        <w:rPr>
          <w:rFonts w:ascii="Times New Roman" w:hAnsi="Times New Roman" w:cs="Times New Roman"/>
          <w:sz w:val="28"/>
          <w:szCs w:val="28"/>
        </w:rPr>
        <w:t xml:space="preserve">&lt;18&gt; Указываются все ценные бумаги по видам (облигации, векселя и другие), за исключением акций, указанных в </w:t>
      </w:r>
      <w:hyperlink w:anchor="Par369" w:history="1">
        <w:r w:rsidRPr="00C32AFF">
          <w:rPr>
            <w:rFonts w:ascii="Times New Roman" w:hAnsi="Times New Roman" w:cs="Times New Roman"/>
            <w:sz w:val="28"/>
            <w:szCs w:val="28"/>
          </w:rPr>
          <w:t>подразделе 5.1</w:t>
        </w:r>
      </w:hyperlink>
      <w:r w:rsidRPr="00C32AFF">
        <w:rPr>
          <w:rFonts w:ascii="Times New Roman" w:hAnsi="Times New Roman" w:cs="Times New Roman"/>
          <w:sz w:val="28"/>
          <w:szCs w:val="28"/>
        </w:rPr>
        <w:t xml:space="preserve"> </w:t>
      </w:r>
      <w:r w:rsidRPr="00A7048B">
        <w:rPr>
          <w:rFonts w:ascii="Times New Roman" w:hAnsi="Times New Roman" w:cs="Times New Roman"/>
          <w:sz w:val="28"/>
          <w:szCs w:val="28"/>
        </w:rPr>
        <w:t>"Акции и иное участие в коммерческих организациях и фондах".</w:t>
      </w:r>
    </w:p>
    <w:p w:rsidR="00C32AFF" w:rsidRPr="00A7048B" w:rsidRDefault="00C32AFF" w:rsidP="00C32AFF">
      <w:pPr>
        <w:pStyle w:val="ConsPlusNormal"/>
        <w:ind w:firstLine="540"/>
        <w:jc w:val="both"/>
        <w:rPr>
          <w:rFonts w:ascii="Times New Roman" w:hAnsi="Times New Roman" w:cs="Times New Roman"/>
          <w:sz w:val="28"/>
          <w:szCs w:val="28"/>
        </w:rPr>
      </w:pPr>
      <w:bookmarkStart w:id="22" w:name="Par564"/>
      <w:bookmarkEnd w:id="22"/>
      <w:r w:rsidRPr="00A7048B">
        <w:rPr>
          <w:rFonts w:ascii="Times New Roman" w:hAnsi="Times New Roman" w:cs="Times New Roman"/>
          <w:sz w:val="28"/>
          <w:szCs w:val="2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32AFF" w:rsidRPr="00A7048B" w:rsidRDefault="00C32AFF" w:rsidP="00C32AFF">
      <w:pPr>
        <w:pStyle w:val="ConsPlusNormal"/>
        <w:ind w:firstLine="540"/>
        <w:jc w:val="both"/>
        <w:rPr>
          <w:rFonts w:ascii="Times New Roman" w:hAnsi="Times New Roman" w:cs="Times New Roman"/>
          <w:sz w:val="28"/>
          <w:szCs w:val="28"/>
        </w:rPr>
      </w:pPr>
      <w:bookmarkStart w:id="23" w:name="Par565"/>
      <w:bookmarkEnd w:id="23"/>
      <w:r w:rsidRPr="00A7048B">
        <w:rPr>
          <w:rFonts w:ascii="Times New Roman" w:hAnsi="Times New Roman" w:cs="Times New Roman"/>
          <w:sz w:val="28"/>
          <w:szCs w:val="28"/>
        </w:rPr>
        <w:t>&lt;20&gt; Указываются по состоянию на отчетную дату.</w:t>
      </w:r>
    </w:p>
    <w:p w:rsidR="00C32AFF" w:rsidRPr="00A7048B" w:rsidRDefault="00C32AFF" w:rsidP="00C32AFF">
      <w:pPr>
        <w:pStyle w:val="ConsPlusNormal"/>
        <w:ind w:firstLine="540"/>
        <w:jc w:val="both"/>
        <w:rPr>
          <w:rFonts w:ascii="Times New Roman" w:hAnsi="Times New Roman" w:cs="Times New Roman"/>
          <w:sz w:val="28"/>
          <w:szCs w:val="28"/>
        </w:rPr>
      </w:pPr>
      <w:bookmarkStart w:id="24" w:name="Par566"/>
      <w:bookmarkEnd w:id="24"/>
      <w:r w:rsidRPr="00A7048B">
        <w:rPr>
          <w:rFonts w:ascii="Times New Roman" w:hAnsi="Times New Roman" w:cs="Times New Roman"/>
          <w:sz w:val="28"/>
          <w:szCs w:val="28"/>
        </w:rPr>
        <w:t>&lt;21&gt; Указывается вид недвижимого имущества (земельный участок, жилой дом, дача и другие).</w:t>
      </w:r>
    </w:p>
    <w:p w:rsidR="00C32AFF" w:rsidRPr="00A7048B" w:rsidRDefault="00C32AFF" w:rsidP="00C32AFF">
      <w:pPr>
        <w:pStyle w:val="ConsPlusNormal"/>
        <w:ind w:firstLine="540"/>
        <w:jc w:val="both"/>
        <w:rPr>
          <w:rFonts w:ascii="Times New Roman" w:hAnsi="Times New Roman" w:cs="Times New Roman"/>
          <w:sz w:val="28"/>
          <w:szCs w:val="28"/>
        </w:rPr>
      </w:pPr>
      <w:bookmarkStart w:id="25" w:name="Par567"/>
      <w:bookmarkEnd w:id="25"/>
      <w:r w:rsidRPr="00A7048B">
        <w:rPr>
          <w:rFonts w:ascii="Times New Roman" w:hAnsi="Times New Roman" w:cs="Times New Roman"/>
          <w:sz w:val="28"/>
          <w:szCs w:val="28"/>
        </w:rPr>
        <w:t>&lt;22&gt; Указываются вид пользования (аренда, безвозмездное пользование и другие) и сроки пользования.</w:t>
      </w:r>
    </w:p>
    <w:p w:rsidR="00C32AFF" w:rsidRPr="00A7048B" w:rsidRDefault="00C32AFF" w:rsidP="00C32AFF">
      <w:pPr>
        <w:pStyle w:val="ConsPlusNormal"/>
        <w:ind w:firstLine="540"/>
        <w:jc w:val="both"/>
        <w:rPr>
          <w:rFonts w:ascii="Times New Roman" w:hAnsi="Times New Roman" w:cs="Times New Roman"/>
          <w:sz w:val="28"/>
          <w:szCs w:val="28"/>
        </w:rPr>
      </w:pPr>
      <w:bookmarkStart w:id="26" w:name="Par568"/>
      <w:bookmarkEnd w:id="26"/>
      <w:r w:rsidRPr="00A7048B">
        <w:rPr>
          <w:rFonts w:ascii="Times New Roman" w:hAnsi="Times New Roman" w:cs="Times New Roman"/>
          <w:sz w:val="28"/>
          <w:szCs w:val="2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32AFF" w:rsidRPr="00A7048B" w:rsidRDefault="00C32AFF" w:rsidP="00C32AFF">
      <w:pPr>
        <w:pStyle w:val="ConsPlusNormal"/>
        <w:ind w:firstLine="540"/>
        <w:jc w:val="both"/>
        <w:rPr>
          <w:rFonts w:ascii="Times New Roman" w:hAnsi="Times New Roman" w:cs="Times New Roman"/>
          <w:sz w:val="28"/>
          <w:szCs w:val="28"/>
        </w:rPr>
      </w:pPr>
      <w:bookmarkStart w:id="27" w:name="Par569"/>
      <w:bookmarkEnd w:id="27"/>
      <w:r w:rsidRPr="00A7048B">
        <w:rPr>
          <w:rFonts w:ascii="Times New Roman" w:hAnsi="Times New Roman" w:cs="Times New Roman"/>
          <w:sz w:val="28"/>
          <w:szCs w:val="2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32AFF" w:rsidRPr="00A7048B" w:rsidRDefault="00C32AFF" w:rsidP="00C32AFF">
      <w:pPr>
        <w:pStyle w:val="ConsPlusNormal"/>
        <w:ind w:firstLine="540"/>
        <w:jc w:val="both"/>
        <w:rPr>
          <w:rFonts w:ascii="Times New Roman" w:hAnsi="Times New Roman" w:cs="Times New Roman"/>
          <w:sz w:val="28"/>
          <w:szCs w:val="28"/>
        </w:rPr>
      </w:pPr>
      <w:bookmarkStart w:id="28" w:name="Par570"/>
      <w:bookmarkEnd w:id="28"/>
      <w:r w:rsidRPr="00A7048B">
        <w:rPr>
          <w:rFonts w:ascii="Times New Roman" w:hAnsi="Times New Roman" w:cs="Times New Roman"/>
          <w:sz w:val="28"/>
          <w:szCs w:val="28"/>
        </w:rPr>
        <w:t>&lt;25&gt; Указывается существо обязательства (заем, кредит и другие).</w:t>
      </w:r>
    </w:p>
    <w:p w:rsidR="00C32AFF" w:rsidRPr="00A7048B" w:rsidRDefault="00C32AFF" w:rsidP="00C32AFF">
      <w:pPr>
        <w:pStyle w:val="ConsPlusNormal"/>
        <w:ind w:firstLine="540"/>
        <w:jc w:val="both"/>
        <w:rPr>
          <w:rFonts w:ascii="Times New Roman" w:hAnsi="Times New Roman" w:cs="Times New Roman"/>
          <w:sz w:val="28"/>
          <w:szCs w:val="28"/>
        </w:rPr>
      </w:pPr>
      <w:bookmarkStart w:id="29" w:name="Par571"/>
      <w:bookmarkEnd w:id="29"/>
      <w:r w:rsidRPr="00A7048B">
        <w:rPr>
          <w:rFonts w:ascii="Times New Roman" w:hAnsi="Times New Roman" w:cs="Times New Roman"/>
          <w:sz w:val="28"/>
          <w:szCs w:val="28"/>
        </w:rPr>
        <w:t>&lt;26&gt; Указывается вторая сторона обязательства: кредитор или должник, его фамилия, имя и отчество (наименование юридического лица), адрес.</w:t>
      </w:r>
    </w:p>
    <w:p w:rsidR="00C32AFF" w:rsidRPr="00A7048B" w:rsidRDefault="00C32AFF" w:rsidP="00C32AFF">
      <w:pPr>
        <w:pStyle w:val="ConsPlusNormal"/>
        <w:ind w:firstLine="540"/>
        <w:jc w:val="both"/>
        <w:rPr>
          <w:rFonts w:ascii="Times New Roman" w:hAnsi="Times New Roman" w:cs="Times New Roman"/>
          <w:sz w:val="28"/>
          <w:szCs w:val="28"/>
        </w:rPr>
      </w:pPr>
      <w:bookmarkStart w:id="30" w:name="Par572"/>
      <w:bookmarkEnd w:id="30"/>
      <w:r w:rsidRPr="00A7048B">
        <w:rPr>
          <w:rFonts w:ascii="Times New Roman" w:hAnsi="Times New Roman" w:cs="Times New Roman"/>
          <w:sz w:val="28"/>
          <w:szCs w:val="28"/>
        </w:rPr>
        <w:t>&lt;27&gt; Указываются основание возникновения обязательства, а также реквизиты (дата, номер) соответствующего договора или акта.</w:t>
      </w:r>
    </w:p>
    <w:p w:rsidR="00C32AFF" w:rsidRPr="00A7048B" w:rsidRDefault="00C32AFF" w:rsidP="00C32AFF">
      <w:pPr>
        <w:pStyle w:val="ConsPlusNormal"/>
        <w:ind w:firstLine="540"/>
        <w:jc w:val="both"/>
        <w:rPr>
          <w:rFonts w:ascii="Times New Roman" w:hAnsi="Times New Roman" w:cs="Times New Roman"/>
          <w:sz w:val="28"/>
          <w:szCs w:val="28"/>
        </w:rPr>
      </w:pPr>
      <w:bookmarkStart w:id="31" w:name="Par573"/>
      <w:bookmarkEnd w:id="31"/>
      <w:r w:rsidRPr="00A7048B">
        <w:rPr>
          <w:rFonts w:ascii="Times New Roman" w:hAnsi="Times New Roman" w:cs="Times New Roman"/>
          <w:sz w:val="28"/>
          <w:szCs w:val="2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32AFF" w:rsidRPr="00A7048B" w:rsidRDefault="00C32AFF" w:rsidP="00C32AFF">
      <w:pPr>
        <w:pStyle w:val="ConsPlusNormal"/>
        <w:ind w:firstLine="540"/>
        <w:jc w:val="both"/>
        <w:rPr>
          <w:rFonts w:ascii="Times New Roman" w:hAnsi="Times New Roman" w:cs="Times New Roman"/>
          <w:sz w:val="28"/>
          <w:szCs w:val="28"/>
        </w:rPr>
      </w:pPr>
      <w:bookmarkStart w:id="32" w:name="Par574"/>
      <w:bookmarkEnd w:id="32"/>
      <w:r w:rsidRPr="00A7048B">
        <w:rPr>
          <w:rFonts w:ascii="Times New Roman" w:hAnsi="Times New Roman" w:cs="Times New Roman"/>
          <w:sz w:val="28"/>
          <w:szCs w:val="2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32AFF" w:rsidRPr="00A7048B" w:rsidRDefault="00C32AFF" w:rsidP="00C32AFF">
      <w:pPr>
        <w:pStyle w:val="ConsPlusNormal"/>
        <w:jc w:val="both"/>
        <w:rPr>
          <w:rFonts w:ascii="Times New Roman" w:hAnsi="Times New Roman" w:cs="Times New Roman"/>
          <w:sz w:val="28"/>
          <w:szCs w:val="28"/>
        </w:rPr>
      </w:pPr>
    </w:p>
    <w:p w:rsidR="00C32AFF" w:rsidRPr="00A7048B" w:rsidRDefault="00C32AFF" w:rsidP="00C32AFF">
      <w:pPr>
        <w:pStyle w:val="ConsPlusNormal"/>
        <w:jc w:val="both"/>
        <w:rPr>
          <w:rFonts w:ascii="Times New Roman" w:hAnsi="Times New Roman" w:cs="Times New Roman"/>
          <w:sz w:val="28"/>
          <w:szCs w:val="28"/>
        </w:rPr>
      </w:pPr>
    </w:p>
    <w:p w:rsidR="005762D3" w:rsidRPr="00C32AFF" w:rsidRDefault="005762D3" w:rsidP="00C32AFF">
      <w:pPr>
        <w:rPr>
          <w:szCs w:val="28"/>
        </w:rPr>
      </w:pPr>
    </w:p>
    <w:sectPr w:rsidR="005762D3" w:rsidRPr="00C32AFF" w:rsidSect="000142B4">
      <w:headerReference w:type="even" r:id="rId18"/>
      <w:head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C4" w:rsidRDefault="006173C4">
      <w:pPr>
        <w:widowControl/>
        <w:autoSpaceDE w:val="0"/>
        <w:autoSpaceDN w:val="0"/>
        <w:snapToGrid/>
      </w:pPr>
      <w:r>
        <w:separator/>
      </w:r>
    </w:p>
  </w:endnote>
  <w:endnote w:type="continuationSeparator" w:id="0">
    <w:p w:rsidR="006173C4" w:rsidRDefault="006173C4">
      <w:pPr>
        <w:widowControl/>
        <w:autoSpaceDE w:val="0"/>
        <w:autoSpaceDN w:val="0"/>
        <w:snapToGri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Ўм§А?§ЮЎм?-??Ўм§А?§ЮЎм???Ўм§А"/>
    <w:panose1 w:val="02010600030101010101"/>
    <w:charset w:val="86"/>
    <w:family w:val="auto"/>
    <w:pitch w:val="variable"/>
    <w:sig w:usb0="00000003" w:usb1="288F0000" w:usb2="00000016" w:usb3="00000000" w:csb0="00040001"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C4" w:rsidRDefault="006173C4">
      <w:pPr>
        <w:widowControl/>
        <w:autoSpaceDE w:val="0"/>
        <w:autoSpaceDN w:val="0"/>
        <w:snapToGrid/>
      </w:pPr>
      <w:r>
        <w:separator/>
      </w:r>
    </w:p>
  </w:footnote>
  <w:footnote w:type="continuationSeparator" w:id="0">
    <w:p w:rsidR="006173C4" w:rsidRDefault="006173C4">
      <w:pPr>
        <w:widowControl/>
        <w:autoSpaceDE w:val="0"/>
        <w:autoSpaceDN w:val="0"/>
        <w:snapToGri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3D" w:rsidRDefault="0071443D" w:rsidP="00EC3D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055A5">
      <w:rPr>
        <w:rStyle w:val="a8"/>
        <w:noProof/>
      </w:rPr>
      <w:t>34</w:t>
    </w:r>
    <w:r>
      <w:rPr>
        <w:rStyle w:val="a8"/>
      </w:rPr>
      <w:fldChar w:fldCharType="end"/>
    </w:r>
  </w:p>
  <w:p w:rsidR="0071443D" w:rsidRDefault="0071443D" w:rsidP="001A295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3D" w:rsidRDefault="0071443D" w:rsidP="00EC3D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26AF6">
      <w:rPr>
        <w:rStyle w:val="a8"/>
        <w:noProof/>
      </w:rPr>
      <w:t>13</w:t>
    </w:r>
    <w:r>
      <w:rPr>
        <w:rStyle w:val="a8"/>
      </w:rPr>
      <w:fldChar w:fldCharType="end"/>
    </w:r>
  </w:p>
  <w:p w:rsidR="0071443D" w:rsidRDefault="0071443D" w:rsidP="001A295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464F9"/>
    <w:multiLevelType w:val="multilevel"/>
    <w:tmpl w:val="F5BA8AFA"/>
    <w:lvl w:ilvl="0">
      <w:start w:val="1"/>
      <w:numFmt w:val="bullet"/>
      <w:lvlText w:val="-"/>
      <w:lvlJc w:val="left"/>
      <w:pPr>
        <w:ind w:left="1740" w:hanging="1020"/>
      </w:pPr>
      <w:rPr>
        <w:rFonts w:ascii="Times New Roman" w:hAnsi="Times New Roman" w:hint="default"/>
        <w:b/>
        <w:i w:val="0"/>
        <w:color w:val="auto"/>
        <w:sz w:val="28"/>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2028681C"/>
    <w:multiLevelType w:val="hybridMultilevel"/>
    <w:tmpl w:val="701EA848"/>
    <w:lvl w:ilvl="0" w:tplc="9FBA4D9A">
      <w:start w:val="1"/>
      <w:numFmt w:val="decimal"/>
      <w:lvlText w:val="%1)"/>
      <w:lvlJc w:val="left"/>
      <w:pPr>
        <w:ind w:left="440" w:hanging="360"/>
      </w:pPr>
      <w:rPr>
        <w:rFonts w:cs="Times New Roman" w:hint="default"/>
      </w:rPr>
    </w:lvl>
    <w:lvl w:ilvl="1" w:tplc="04190019" w:tentative="1">
      <w:start w:val="1"/>
      <w:numFmt w:val="lowerLetter"/>
      <w:lvlText w:val="%2."/>
      <w:lvlJc w:val="left"/>
      <w:pPr>
        <w:ind w:left="1160" w:hanging="360"/>
      </w:pPr>
      <w:rPr>
        <w:rFonts w:cs="Times New Roman"/>
      </w:rPr>
    </w:lvl>
    <w:lvl w:ilvl="2" w:tplc="0419001B" w:tentative="1">
      <w:start w:val="1"/>
      <w:numFmt w:val="lowerRoman"/>
      <w:lvlText w:val="%3."/>
      <w:lvlJc w:val="right"/>
      <w:pPr>
        <w:ind w:left="1880" w:hanging="180"/>
      </w:pPr>
      <w:rPr>
        <w:rFonts w:cs="Times New Roman"/>
      </w:rPr>
    </w:lvl>
    <w:lvl w:ilvl="3" w:tplc="0419000F" w:tentative="1">
      <w:start w:val="1"/>
      <w:numFmt w:val="decimal"/>
      <w:lvlText w:val="%4."/>
      <w:lvlJc w:val="left"/>
      <w:pPr>
        <w:ind w:left="2600" w:hanging="360"/>
      </w:pPr>
      <w:rPr>
        <w:rFonts w:cs="Times New Roman"/>
      </w:rPr>
    </w:lvl>
    <w:lvl w:ilvl="4" w:tplc="04190019" w:tentative="1">
      <w:start w:val="1"/>
      <w:numFmt w:val="lowerLetter"/>
      <w:lvlText w:val="%5."/>
      <w:lvlJc w:val="left"/>
      <w:pPr>
        <w:ind w:left="3320" w:hanging="360"/>
      </w:pPr>
      <w:rPr>
        <w:rFonts w:cs="Times New Roman"/>
      </w:rPr>
    </w:lvl>
    <w:lvl w:ilvl="5" w:tplc="0419001B" w:tentative="1">
      <w:start w:val="1"/>
      <w:numFmt w:val="lowerRoman"/>
      <w:lvlText w:val="%6."/>
      <w:lvlJc w:val="right"/>
      <w:pPr>
        <w:ind w:left="4040" w:hanging="180"/>
      </w:pPr>
      <w:rPr>
        <w:rFonts w:cs="Times New Roman"/>
      </w:rPr>
    </w:lvl>
    <w:lvl w:ilvl="6" w:tplc="0419000F" w:tentative="1">
      <w:start w:val="1"/>
      <w:numFmt w:val="decimal"/>
      <w:lvlText w:val="%7."/>
      <w:lvlJc w:val="left"/>
      <w:pPr>
        <w:ind w:left="4760" w:hanging="360"/>
      </w:pPr>
      <w:rPr>
        <w:rFonts w:cs="Times New Roman"/>
      </w:rPr>
    </w:lvl>
    <w:lvl w:ilvl="7" w:tplc="04190019" w:tentative="1">
      <w:start w:val="1"/>
      <w:numFmt w:val="lowerLetter"/>
      <w:lvlText w:val="%8."/>
      <w:lvlJc w:val="left"/>
      <w:pPr>
        <w:ind w:left="5480" w:hanging="360"/>
      </w:pPr>
      <w:rPr>
        <w:rFonts w:cs="Times New Roman"/>
      </w:rPr>
    </w:lvl>
    <w:lvl w:ilvl="8" w:tplc="0419001B" w:tentative="1">
      <w:start w:val="1"/>
      <w:numFmt w:val="lowerRoman"/>
      <w:lvlText w:val="%9."/>
      <w:lvlJc w:val="right"/>
      <w:pPr>
        <w:ind w:left="6200" w:hanging="180"/>
      </w:pPr>
      <w:rPr>
        <w:rFonts w:cs="Times New Roman"/>
      </w:rPr>
    </w:lvl>
  </w:abstractNum>
  <w:abstractNum w:abstractNumId="2">
    <w:nsid w:val="4AE97FF7"/>
    <w:multiLevelType w:val="hybridMultilevel"/>
    <w:tmpl w:val="122ECE7A"/>
    <w:lvl w:ilvl="0" w:tplc="7D34B70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4CAD573B"/>
    <w:multiLevelType w:val="hybridMultilevel"/>
    <w:tmpl w:val="11AA1762"/>
    <w:lvl w:ilvl="0" w:tplc="0840E580">
      <w:start w:val="1"/>
      <w:numFmt w:val="decimal"/>
      <w:lvlText w:val="%1."/>
      <w:lvlJc w:val="left"/>
      <w:pPr>
        <w:ind w:left="1725" w:hanging="11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B4F14F5"/>
    <w:multiLevelType w:val="hybridMultilevel"/>
    <w:tmpl w:val="EAD45E4A"/>
    <w:lvl w:ilvl="0" w:tplc="B80C1D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A9"/>
    <w:rsid w:val="000010AE"/>
    <w:rsid w:val="000050AC"/>
    <w:rsid w:val="00013BAC"/>
    <w:rsid w:val="000142B4"/>
    <w:rsid w:val="00014EF0"/>
    <w:rsid w:val="0001646D"/>
    <w:rsid w:val="000256E7"/>
    <w:rsid w:val="0003473A"/>
    <w:rsid w:val="00042208"/>
    <w:rsid w:val="00044650"/>
    <w:rsid w:val="00046A41"/>
    <w:rsid w:val="000473B3"/>
    <w:rsid w:val="00051823"/>
    <w:rsid w:val="000522D9"/>
    <w:rsid w:val="00052A6E"/>
    <w:rsid w:val="000531D9"/>
    <w:rsid w:val="0005639D"/>
    <w:rsid w:val="0006038A"/>
    <w:rsid w:val="000653C9"/>
    <w:rsid w:val="0007259E"/>
    <w:rsid w:val="00074085"/>
    <w:rsid w:val="00074E11"/>
    <w:rsid w:val="000759F7"/>
    <w:rsid w:val="00075F09"/>
    <w:rsid w:val="0008208D"/>
    <w:rsid w:val="00091BA5"/>
    <w:rsid w:val="00093812"/>
    <w:rsid w:val="000A3381"/>
    <w:rsid w:val="000B5166"/>
    <w:rsid w:val="000D018D"/>
    <w:rsid w:val="000D1F5A"/>
    <w:rsid w:val="000D740D"/>
    <w:rsid w:val="000E16AD"/>
    <w:rsid w:val="001113D0"/>
    <w:rsid w:val="001169A7"/>
    <w:rsid w:val="0012067E"/>
    <w:rsid w:val="001255FB"/>
    <w:rsid w:val="001305DD"/>
    <w:rsid w:val="00133365"/>
    <w:rsid w:val="00136A86"/>
    <w:rsid w:val="00141EF5"/>
    <w:rsid w:val="00142790"/>
    <w:rsid w:val="00146137"/>
    <w:rsid w:val="001461B0"/>
    <w:rsid w:val="00150D98"/>
    <w:rsid w:val="0015161A"/>
    <w:rsid w:val="0015343C"/>
    <w:rsid w:val="0015697D"/>
    <w:rsid w:val="00166FBF"/>
    <w:rsid w:val="001751D0"/>
    <w:rsid w:val="00180379"/>
    <w:rsid w:val="00185769"/>
    <w:rsid w:val="0019003E"/>
    <w:rsid w:val="0019177A"/>
    <w:rsid w:val="0019496C"/>
    <w:rsid w:val="001975BF"/>
    <w:rsid w:val="001A102C"/>
    <w:rsid w:val="001A11D1"/>
    <w:rsid w:val="001A1EA7"/>
    <w:rsid w:val="001A295E"/>
    <w:rsid w:val="001A7BF8"/>
    <w:rsid w:val="001B368F"/>
    <w:rsid w:val="001B4314"/>
    <w:rsid w:val="001D01AC"/>
    <w:rsid w:val="001E1329"/>
    <w:rsid w:val="001E371D"/>
    <w:rsid w:val="001F2781"/>
    <w:rsid w:val="001F7156"/>
    <w:rsid w:val="00203D6D"/>
    <w:rsid w:val="00207687"/>
    <w:rsid w:val="00220A39"/>
    <w:rsid w:val="00221925"/>
    <w:rsid w:val="00224ADE"/>
    <w:rsid w:val="002252D0"/>
    <w:rsid w:val="00236A66"/>
    <w:rsid w:val="00242C08"/>
    <w:rsid w:val="00243719"/>
    <w:rsid w:val="00243BEA"/>
    <w:rsid w:val="00244C7D"/>
    <w:rsid w:val="00247467"/>
    <w:rsid w:val="0025343B"/>
    <w:rsid w:val="002536E0"/>
    <w:rsid w:val="002537B3"/>
    <w:rsid w:val="00254468"/>
    <w:rsid w:val="00273D75"/>
    <w:rsid w:val="0027528C"/>
    <w:rsid w:val="00277EE1"/>
    <w:rsid w:val="0028434E"/>
    <w:rsid w:val="00296A00"/>
    <w:rsid w:val="00297BA8"/>
    <w:rsid w:val="002A0623"/>
    <w:rsid w:val="002A1D67"/>
    <w:rsid w:val="002A35CE"/>
    <w:rsid w:val="002A5C4F"/>
    <w:rsid w:val="002A7602"/>
    <w:rsid w:val="002C110D"/>
    <w:rsid w:val="002C1467"/>
    <w:rsid w:val="002C1712"/>
    <w:rsid w:val="002C7742"/>
    <w:rsid w:val="002D2A19"/>
    <w:rsid w:val="002D6A4D"/>
    <w:rsid w:val="002E0932"/>
    <w:rsid w:val="002E7DA6"/>
    <w:rsid w:val="002F3B7F"/>
    <w:rsid w:val="002F61EC"/>
    <w:rsid w:val="002F76B9"/>
    <w:rsid w:val="00300888"/>
    <w:rsid w:val="003043D9"/>
    <w:rsid w:val="00304FE6"/>
    <w:rsid w:val="00311CFD"/>
    <w:rsid w:val="0031468B"/>
    <w:rsid w:val="003216E4"/>
    <w:rsid w:val="00323209"/>
    <w:rsid w:val="00326A64"/>
    <w:rsid w:val="00331069"/>
    <w:rsid w:val="00346055"/>
    <w:rsid w:val="00346A1A"/>
    <w:rsid w:val="00347554"/>
    <w:rsid w:val="00355FA9"/>
    <w:rsid w:val="00356CD5"/>
    <w:rsid w:val="003578C0"/>
    <w:rsid w:val="00361FA7"/>
    <w:rsid w:val="00364697"/>
    <w:rsid w:val="00365072"/>
    <w:rsid w:val="003874D9"/>
    <w:rsid w:val="0039116C"/>
    <w:rsid w:val="003933E7"/>
    <w:rsid w:val="0039417F"/>
    <w:rsid w:val="003B2E99"/>
    <w:rsid w:val="003B318C"/>
    <w:rsid w:val="003C3E76"/>
    <w:rsid w:val="003C4DE9"/>
    <w:rsid w:val="003C7AD9"/>
    <w:rsid w:val="003D32B7"/>
    <w:rsid w:val="003E4DB6"/>
    <w:rsid w:val="00421E07"/>
    <w:rsid w:val="00423B2A"/>
    <w:rsid w:val="0042681B"/>
    <w:rsid w:val="00436423"/>
    <w:rsid w:val="004416E2"/>
    <w:rsid w:val="00442E15"/>
    <w:rsid w:val="00443779"/>
    <w:rsid w:val="00464734"/>
    <w:rsid w:val="00470D2F"/>
    <w:rsid w:val="00471E20"/>
    <w:rsid w:val="00474E86"/>
    <w:rsid w:val="00475393"/>
    <w:rsid w:val="00480089"/>
    <w:rsid w:val="00481FCB"/>
    <w:rsid w:val="004841DB"/>
    <w:rsid w:val="0048539F"/>
    <w:rsid w:val="004869A8"/>
    <w:rsid w:val="00493790"/>
    <w:rsid w:val="00494EDE"/>
    <w:rsid w:val="0049513D"/>
    <w:rsid w:val="004A4B98"/>
    <w:rsid w:val="004A7BA4"/>
    <w:rsid w:val="004B0C02"/>
    <w:rsid w:val="004B102D"/>
    <w:rsid w:val="004B11F7"/>
    <w:rsid w:val="004B2916"/>
    <w:rsid w:val="004B5C4E"/>
    <w:rsid w:val="004C0CF7"/>
    <w:rsid w:val="004D1C8B"/>
    <w:rsid w:val="004F44FC"/>
    <w:rsid w:val="004F732E"/>
    <w:rsid w:val="00501892"/>
    <w:rsid w:val="00523DF1"/>
    <w:rsid w:val="0052608E"/>
    <w:rsid w:val="00526569"/>
    <w:rsid w:val="005310FA"/>
    <w:rsid w:val="00545EF7"/>
    <w:rsid w:val="00553E77"/>
    <w:rsid w:val="00563101"/>
    <w:rsid w:val="005762D3"/>
    <w:rsid w:val="0057693B"/>
    <w:rsid w:val="0058182A"/>
    <w:rsid w:val="00582913"/>
    <w:rsid w:val="005847F0"/>
    <w:rsid w:val="00586B09"/>
    <w:rsid w:val="005955DD"/>
    <w:rsid w:val="005B280B"/>
    <w:rsid w:val="005B2A34"/>
    <w:rsid w:val="005B2FC3"/>
    <w:rsid w:val="005C3AFC"/>
    <w:rsid w:val="005C5FFF"/>
    <w:rsid w:val="005D4F9A"/>
    <w:rsid w:val="005E105B"/>
    <w:rsid w:val="005E187E"/>
    <w:rsid w:val="005E1F64"/>
    <w:rsid w:val="005E2B53"/>
    <w:rsid w:val="005E3061"/>
    <w:rsid w:val="005F1C5A"/>
    <w:rsid w:val="005F1D9D"/>
    <w:rsid w:val="005F63D4"/>
    <w:rsid w:val="005F7D9E"/>
    <w:rsid w:val="0060113B"/>
    <w:rsid w:val="0060333E"/>
    <w:rsid w:val="00604300"/>
    <w:rsid w:val="006078A4"/>
    <w:rsid w:val="00610062"/>
    <w:rsid w:val="00610BB4"/>
    <w:rsid w:val="006120E6"/>
    <w:rsid w:val="00612CD6"/>
    <w:rsid w:val="00613737"/>
    <w:rsid w:val="00613B44"/>
    <w:rsid w:val="0061411F"/>
    <w:rsid w:val="00615C0C"/>
    <w:rsid w:val="0061714E"/>
    <w:rsid w:val="006173C4"/>
    <w:rsid w:val="0061795B"/>
    <w:rsid w:val="00623338"/>
    <w:rsid w:val="006245B3"/>
    <w:rsid w:val="0063416D"/>
    <w:rsid w:val="006354DF"/>
    <w:rsid w:val="00636160"/>
    <w:rsid w:val="00636C46"/>
    <w:rsid w:val="006378A9"/>
    <w:rsid w:val="00641B84"/>
    <w:rsid w:val="00641DE1"/>
    <w:rsid w:val="006454C8"/>
    <w:rsid w:val="00647145"/>
    <w:rsid w:val="0065560C"/>
    <w:rsid w:val="00660AE6"/>
    <w:rsid w:val="0066281F"/>
    <w:rsid w:val="00672885"/>
    <w:rsid w:val="006762D4"/>
    <w:rsid w:val="00685726"/>
    <w:rsid w:val="006872BA"/>
    <w:rsid w:val="006905A9"/>
    <w:rsid w:val="00691EAC"/>
    <w:rsid w:val="006A0571"/>
    <w:rsid w:val="006A25FD"/>
    <w:rsid w:val="006A2E54"/>
    <w:rsid w:val="006B07C5"/>
    <w:rsid w:val="006B36D4"/>
    <w:rsid w:val="006B7F8F"/>
    <w:rsid w:val="006C0350"/>
    <w:rsid w:val="006C6027"/>
    <w:rsid w:val="006D12C1"/>
    <w:rsid w:val="006D5A61"/>
    <w:rsid w:val="006E643E"/>
    <w:rsid w:val="006E7C64"/>
    <w:rsid w:val="006F42E3"/>
    <w:rsid w:val="006F7B6D"/>
    <w:rsid w:val="007001D0"/>
    <w:rsid w:val="00702171"/>
    <w:rsid w:val="00702794"/>
    <w:rsid w:val="00704E71"/>
    <w:rsid w:val="0071443D"/>
    <w:rsid w:val="007211A6"/>
    <w:rsid w:val="0072463C"/>
    <w:rsid w:val="00724EA6"/>
    <w:rsid w:val="007279D3"/>
    <w:rsid w:val="007424F5"/>
    <w:rsid w:val="00752671"/>
    <w:rsid w:val="00761694"/>
    <w:rsid w:val="007661CF"/>
    <w:rsid w:val="007701D5"/>
    <w:rsid w:val="007715EC"/>
    <w:rsid w:val="00771E5F"/>
    <w:rsid w:val="00781D01"/>
    <w:rsid w:val="00785CCB"/>
    <w:rsid w:val="00786C5D"/>
    <w:rsid w:val="00792644"/>
    <w:rsid w:val="007A0384"/>
    <w:rsid w:val="007A3A2B"/>
    <w:rsid w:val="007B03DB"/>
    <w:rsid w:val="007B3F33"/>
    <w:rsid w:val="007B5D5F"/>
    <w:rsid w:val="007C29D2"/>
    <w:rsid w:val="007C47A9"/>
    <w:rsid w:val="007C4EED"/>
    <w:rsid w:val="007C649B"/>
    <w:rsid w:val="007F4BE7"/>
    <w:rsid w:val="007F4F04"/>
    <w:rsid w:val="007F5393"/>
    <w:rsid w:val="00805E82"/>
    <w:rsid w:val="00806533"/>
    <w:rsid w:val="00806543"/>
    <w:rsid w:val="008065FA"/>
    <w:rsid w:val="00811ACE"/>
    <w:rsid w:val="00820C1A"/>
    <w:rsid w:val="00827D16"/>
    <w:rsid w:val="008302F7"/>
    <w:rsid w:val="00836DD7"/>
    <w:rsid w:val="00841917"/>
    <w:rsid w:val="008453E1"/>
    <w:rsid w:val="008511A3"/>
    <w:rsid w:val="008601BA"/>
    <w:rsid w:val="00861A15"/>
    <w:rsid w:val="00866C69"/>
    <w:rsid w:val="00870FCC"/>
    <w:rsid w:val="00873C88"/>
    <w:rsid w:val="00880363"/>
    <w:rsid w:val="00890F98"/>
    <w:rsid w:val="0089212B"/>
    <w:rsid w:val="00897A4B"/>
    <w:rsid w:val="008A1EAF"/>
    <w:rsid w:val="008A3CC7"/>
    <w:rsid w:val="008A4340"/>
    <w:rsid w:val="008A668F"/>
    <w:rsid w:val="008B190A"/>
    <w:rsid w:val="008B1B36"/>
    <w:rsid w:val="008B79C0"/>
    <w:rsid w:val="008C1744"/>
    <w:rsid w:val="008C2389"/>
    <w:rsid w:val="008C65E1"/>
    <w:rsid w:val="008D107F"/>
    <w:rsid w:val="008D22F6"/>
    <w:rsid w:val="008D27DB"/>
    <w:rsid w:val="008D43F0"/>
    <w:rsid w:val="008E1DD3"/>
    <w:rsid w:val="008E4BB4"/>
    <w:rsid w:val="008F3941"/>
    <w:rsid w:val="008F4697"/>
    <w:rsid w:val="00914FEB"/>
    <w:rsid w:val="00927560"/>
    <w:rsid w:val="00931D39"/>
    <w:rsid w:val="009334F4"/>
    <w:rsid w:val="009575A3"/>
    <w:rsid w:val="00965FC4"/>
    <w:rsid w:val="0097023D"/>
    <w:rsid w:val="00970575"/>
    <w:rsid w:val="009761C8"/>
    <w:rsid w:val="0098043E"/>
    <w:rsid w:val="00984D5F"/>
    <w:rsid w:val="00984E15"/>
    <w:rsid w:val="009866F8"/>
    <w:rsid w:val="009A01BA"/>
    <w:rsid w:val="009A0844"/>
    <w:rsid w:val="009B6E73"/>
    <w:rsid w:val="009C43D7"/>
    <w:rsid w:val="009D1033"/>
    <w:rsid w:val="009D23B0"/>
    <w:rsid w:val="009D67E1"/>
    <w:rsid w:val="009F1BE3"/>
    <w:rsid w:val="009F7E7C"/>
    <w:rsid w:val="00A00ABA"/>
    <w:rsid w:val="00A01CCD"/>
    <w:rsid w:val="00A06816"/>
    <w:rsid w:val="00A07058"/>
    <w:rsid w:val="00A127A9"/>
    <w:rsid w:val="00A1453A"/>
    <w:rsid w:val="00A14E05"/>
    <w:rsid w:val="00A41ACE"/>
    <w:rsid w:val="00A44113"/>
    <w:rsid w:val="00A44525"/>
    <w:rsid w:val="00A45735"/>
    <w:rsid w:val="00A46779"/>
    <w:rsid w:val="00A549A3"/>
    <w:rsid w:val="00A6451E"/>
    <w:rsid w:val="00A65E44"/>
    <w:rsid w:val="00A7048B"/>
    <w:rsid w:val="00A7193E"/>
    <w:rsid w:val="00A764CB"/>
    <w:rsid w:val="00A81D0D"/>
    <w:rsid w:val="00A8208A"/>
    <w:rsid w:val="00A91553"/>
    <w:rsid w:val="00A9358E"/>
    <w:rsid w:val="00A94362"/>
    <w:rsid w:val="00A95459"/>
    <w:rsid w:val="00A9721A"/>
    <w:rsid w:val="00AB5076"/>
    <w:rsid w:val="00AC11B1"/>
    <w:rsid w:val="00AC412F"/>
    <w:rsid w:val="00AD1F18"/>
    <w:rsid w:val="00AD1FDB"/>
    <w:rsid w:val="00AD5F7C"/>
    <w:rsid w:val="00AE79FF"/>
    <w:rsid w:val="00AE7D3B"/>
    <w:rsid w:val="00AF18E1"/>
    <w:rsid w:val="00AF6361"/>
    <w:rsid w:val="00AF6939"/>
    <w:rsid w:val="00AF7264"/>
    <w:rsid w:val="00B02316"/>
    <w:rsid w:val="00B055A5"/>
    <w:rsid w:val="00B05B42"/>
    <w:rsid w:val="00B11A5B"/>
    <w:rsid w:val="00B1339B"/>
    <w:rsid w:val="00B13D7F"/>
    <w:rsid w:val="00B14BA6"/>
    <w:rsid w:val="00B231DD"/>
    <w:rsid w:val="00B26AF6"/>
    <w:rsid w:val="00B35830"/>
    <w:rsid w:val="00B36407"/>
    <w:rsid w:val="00B435AA"/>
    <w:rsid w:val="00B45CA7"/>
    <w:rsid w:val="00B5737B"/>
    <w:rsid w:val="00B6273E"/>
    <w:rsid w:val="00B63FEB"/>
    <w:rsid w:val="00B657A7"/>
    <w:rsid w:val="00B73296"/>
    <w:rsid w:val="00B74C2C"/>
    <w:rsid w:val="00B75D7B"/>
    <w:rsid w:val="00B827BC"/>
    <w:rsid w:val="00B8623D"/>
    <w:rsid w:val="00B906F4"/>
    <w:rsid w:val="00B92E51"/>
    <w:rsid w:val="00B9310F"/>
    <w:rsid w:val="00B978B5"/>
    <w:rsid w:val="00BA0486"/>
    <w:rsid w:val="00BA0BB5"/>
    <w:rsid w:val="00BA36C6"/>
    <w:rsid w:val="00BA6835"/>
    <w:rsid w:val="00BA7B6E"/>
    <w:rsid w:val="00BB2240"/>
    <w:rsid w:val="00BB347A"/>
    <w:rsid w:val="00BB51C0"/>
    <w:rsid w:val="00BB72CC"/>
    <w:rsid w:val="00BB7341"/>
    <w:rsid w:val="00BC03CD"/>
    <w:rsid w:val="00BD05D7"/>
    <w:rsid w:val="00BD0C48"/>
    <w:rsid w:val="00BD5E72"/>
    <w:rsid w:val="00BD6B16"/>
    <w:rsid w:val="00BD7E3C"/>
    <w:rsid w:val="00BE5D9A"/>
    <w:rsid w:val="00BF1F05"/>
    <w:rsid w:val="00BF5E78"/>
    <w:rsid w:val="00BF6E80"/>
    <w:rsid w:val="00C05BDC"/>
    <w:rsid w:val="00C2081B"/>
    <w:rsid w:val="00C217F0"/>
    <w:rsid w:val="00C24EDA"/>
    <w:rsid w:val="00C32AFF"/>
    <w:rsid w:val="00C36D2F"/>
    <w:rsid w:val="00C423C0"/>
    <w:rsid w:val="00C42719"/>
    <w:rsid w:val="00C43A1A"/>
    <w:rsid w:val="00C50ACC"/>
    <w:rsid w:val="00C54D93"/>
    <w:rsid w:val="00C56808"/>
    <w:rsid w:val="00C57F7C"/>
    <w:rsid w:val="00C6070E"/>
    <w:rsid w:val="00C6430E"/>
    <w:rsid w:val="00C66518"/>
    <w:rsid w:val="00C72DF8"/>
    <w:rsid w:val="00C82E71"/>
    <w:rsid w:val="00C83E35"/>
    <w:rsid w:val="00C8641B"/>
    <w:rsid w:val="00C86F3D"/>
    <w:rsid w:val="00C87529"/>
    <w:rsid w:val="00C87AF4"/>
    <w:rsid w:val="00C96588"/>
    <w:rsid w:val="00CA1885"/>
    <w:rsid w:val="00CC114D"/>
    <w:rsid w:val="00CC1C25"/>
    <w:rsid w:val="00CD463C"/>
    <w:rsid w:val="00CD5363"/>
    <w:rsid w:val="00CD5F7D"/>
    <w:rsid w:val="00CD6E5D"/>
    <w:rsid w:val="00CD77BB"/>
    <w:rsid w:val="00CE2595"/>
    <w:rsid w:val="00CF26B2"/>
    <w:rsid w:val="00CF66B4"/>
    <w:rsid w:val="00D043DD"/>
    <w:rsid w:val="00D16759"/>
    <w:rsid w:val="00D20711"/>
    <w:rsid w:val="00D20B7E"/>
    <w:rsid w:val="00D22F00"/>
    <w:rsid w:val="00D24CA8"/>
    <w:rsid w:val="00D31AC8"/>
    <w:rsid w:val="00D41920"/>
    <w:rsid w:val="00D42CE2"/>
    <w:rsid w:val="00D43812"/>
    <w:rsid w:val="00D43C55"/>
    <w:rsid w:val="00D44276"/>
    <w:rsid w:val="00D451D7"/>
    <w:rsid w:val="00D471B1"/>
    <w:rsid w:val="00D5403A"/>
    <w:rsid w:val="00D6019F"/>
    <w:rsid w:val="00D603CE"/>
    <w:rsid w:val="00D67CCD"/>
    <w:rsid w:val="00D70DB8"/>
    <w:rsid w:val="00D743DD"/>
    <w:rsid w:val="00D775C7"/>
    <w:rsid w:val="00D82D51"/>
    <w:rsid w:val="00D84A74"/>
    <w:rsid w:val="00D87EB7"/>
    <w:rsid w:val="00D972C6"/>
    <w:rsid w:val="00DA52D8"/>
    <w:rsid w:val="00DB2472"/>
    <w:rsid w:val="00DB4C78"/>
    <w:rsid w:val="00DC2CA9"/>
    <w:rsid w:val="00DC2D61"/>
    <w:rsid w:val="00DD037E"/>
    <w:rsid w:val="00DD09A8"/>
    <w:rsid w:val="00DD436C"/>
    <w:rsid w:val="00DD5162"/>
    <w:rsid w:val="00DE7849"/>
    <w:rsid w:val="00DE7D18"/>
    <w:rsid w:val="00DF0B6A"/>
    <w:rsid w:val="00DF330F"/>
    <w:rsid w:val="00DF345A"/>
    <w:rsid w:val="00E053C4"/>
    <w:rsid w:val="00E05B8F"/>
    <w:rsid w:val="00E06D13"/>
    <w:rsid w:val="00E11666"/>
    <w:rsid w:val="00E13F62"/>
    <w:rsid w:val="00E14F17"/>
    <w:rsid w:val="00E16848"/>
    <w:rsid w:val="00E17613"/>
    <w:rsid w:val="00E338C1"/>
    <w:rsid w:val="00E51FB3"/>
    <w:rsid w:val="00E53497"/>
    <w:rsid w:val="00E5581D"/>
    <w:rsid w:val="00E56419"/>
    <w:rsid w:val="00E63BD4"/>
    <w:rsid w:val="00E64103"/>
    <w:rsid w:val="00E72E94"/>
    <w:rsid w:val="00E93466"/>
    <w:rsid w:val="00E94505"/>
    <w:rsid w:val="00E955ED"/>
    <w:rsid w:val="00EA03EA"/>
    <w:rsid w:val="00EA10F2"/>
    <w:rsid w:val="00EA40FB"/>
    <w:rsid w:val="00EB3644"/>
    <w:rsid w:val="00EC1D84"/>
    <w:rsid w:val="00EC3D1C"/>
    <w:rsid w:val="00EC5BB3"/>
    <w:rsid w:val="00EE3159"/>
    <w:rsid w:val="00EE4651"/>
    <w:rsid w:val="00EE4A1D"/>
    <w:rsid w:val="00EE4C18"/>
    <w:rsid w:val="00F0111A"/>
    <w:rsid w:val="00F014AD"/>
    <w:rsid w:val="00F07DE7"/>
    <w:rsid w:val="00F11260"/>
    <w:rsid w:val="00F1289F"/>
    <w:rsid w:val="00F17F7B"/>
    <w:rsid w:val="00F264FF"/>
    <w:rsid w:val="00F3365C"/>
    <w:rsid w:val="00F34B2E"/>
    <w:rsid w:val="00F352B8"/>
    <w:rsid w:val="00F35925"/>
    <w:rsid w:val="00F4390A"/>
    <w:rsid w:val="00F52BC3"/>
    <w:rsid w:val="00F550A1"/>
    <w:rsid w:val="00F61CDC"/>
    <w:rsid w:val="00F6606C"/>
    <w:rsid w:val="00F66D2B"/>
    <w:rsid w:val="00F7228F"/>
    <w:rsid w:val="00F72D4B"/>
    <w:rsid w:val="00F76E3A"/>
    <w:rsid w:val="00F80BFA"/>
    <w:rsid w:val="00F815FB"/>
    <w:rsid w:val="00F90DBE"/>
    <w:rsid w:val="00F91B0B"/>
    <w:rsid w:val="00F94EA2"/>
    <w:rsid w:val="00F952B5"/>
    <w:rsid w:val="00FA6BC6"/>
    <w:rsid w:val="00FB1E6C"/>
    <w:rsid w:val="00FB24D8"/>
    <w:rsid w:val="00FB52FA"/>
    <w:rsid w:val="00FC719B"/>
    <w:rsid w:val="00FD29AC"/>
    <w:rsid w:val="00FD2B07"/>
    <w:rsid w:val="00FE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5B66A0C-3071-45FE-A8A3-8768ED99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locked="1"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F7"/>
    <w:pPr>
      <w:widowControl w:val="0"/>
      <w:snapToGrid w:val="0"/>
      <w:spacing w:after="0" w:line="240" w:lineRule="auto"/>
    </w:pPr>
    <w:rPr>
      <w:sz w:val="20"/>
      <w:szCs w:val="20"/>
    </w:rPr>
  </w:style>
  <w:style w:type="paragraph" w:styleId="1">
    <w:name w:val="heading 1"/>
    <w:basedOn w:val="a"/>
    <w:next w:val="a"/>
    <w:link w:val="10"/>
    <w:uiPriority w:val="99"/>
    <w:qFormat/>
    <w:rsid w:val="00A127A9"/>
    <w:pPr>
      <w:keepNext/>
      <w:widowControl/>
      <w:snapToGrid/>
      <w:jc w:val="center"/>
      <w:outlineLvl w:val="0"/>
    </w:pPr>
    <w:rPr>
      <w:b/>
      <w:bCs/>
      <w:sz w:val="24"/>
      <w:szCs w:val="24"/>
    </w:rPr>
  </w:style>
  <w:style w:type="paragraph" w:styleId="2">
    <w:name w:val="heading 2"/>
    <w:basedOn w:val="a"/>
    <w:next w:val="a"/>
    <w:link w:val="20"/>
    <w:uiPriority w:val="9"/>
    <w:qFormat/>
    <w:rsid w:val="00150D98"/>
    <w:pPr>
      <w:keepNext/>
      <w:widowControl/>
      <w:snapToGri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F014AD"/>
    <w:pPr>
      <w:keepNext/>
      <w:widowControl/>
      <w:snapToGrid/>
      <w:spacing w:before="240" w:after="60"/>
      <w:outlineLvl w:val="2"/>
    </w:pPr>
    <w:rPr>
      <w:rFonts w:ascii="Cambria" w:hAnsi="Cambria"/>
      <w:b/>
      <w:bCs/>
      <w:sz w:val="26"/>
      <w:szCs w:val="26"/>
    </w:rPr>
  </w:style>
  <w:style w:type="paragraph" w:styleId="4">
    <w:name w:val="heading 4"/>
    <w:basedOn w:val="a"/>
    <w:next w:val="a"/>
    <w:link w:val="40"/>
    <w:uiPriority w:val="9"/>
    <w:qFormat/>
    <w:rsid w:val="00A41ACE"/>
    <w:pPr>
      <w:keepNext/>
      <w:widowControl/>
      <w:snapToGrid/>
      <w:spacing w:before="240" w:after="60"/>
      <w:outlineLvl w:val="3"/>
    </w:pPr>
    <w:rPr>
      <w:b/>
      <w:bCs/>
      <w:sz w:val="28"/>
      <w:szCs w:val="28"/>
    </w:rPr>
  </w:style>
  <w:style w:type="paragraph" w:styleId="6">
    <w:name w:val="heading 6"/>
    <w:basedOn w:val="a"/>
    <w:next w:val="a"/>
    <w:link w:val="60"/>
    <w:uiPriority w:val="99"/>
    <w:qFormat/>
    <w:rsid w:val="00141EF5"/>
    <w:pPr>
      <w:widowControl/>
      <w:snapToGrid/>
      <w:spacing w:before="240" w:after="60"/>
      <w:outlineLvl w:val="5"/>
    </w:pPr>
    <w:rPr>
      <w:b/>
      <w:bCs/>
      <w:sz w:val="22"/>
      <w:szCs w:val="22"/>
      <w:lang w:eastAsia="zh-CN"/>
    </w:rPr>
  </w:style>
  <w:style w:type="paragraph" w:styleId="9">
    <w:name w:val="heading 9"/>
    <w:basedOn w:val="a"/>
    <w:next w:val="a"/>
    <w:link w:val="90"/>
    <w:uiPriority w:val="9"/>
    <w:qFormat/>
    <w:locked/>
    <w:rsid w:val="000142B4"/>
    <w:pPr>
      <w:keepNext/>
      <w:widowControl/>
      <w:snapToGrid/>
      <w:jc w:val="center"/>
      <w:outlineLvl w:val="8"/>
    </w:pPr>
    <w:rPr>
      <w:b/>
      <w:color w:val="00008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
    <w:locked/>
    <w:rPr>
      <w:rFonts w:ascii="Cambria" w:hAnsi="Cambria" w:cs="Times New Roman"/>
      <w:b/>
      <w:bCs/>
      <w:i/>
      <w:iCs/>
      <w:sz w:val="28"/>
      <w:szCs w:val="28"/>
    </w:rPr>
  </w:style>
  <w:style w:type="character" w:customStyle="1" w:styleId="30">
    <w:name w:val="Заголовок 3 Знак"/>
    <w:basedOn w:val="a0"/>
    <w:link w:val="3"/>
    <w:uiPriority w:val="9"/>
    <w:semiHidden/>
    <w:locked/>
    <w:rsid w:val="00F014A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60">
    <w:name w:val="Заголовок 6 Знак"/>
    <w:basedOn w:val="a0"/>
    <w:link w:val="6"/>
    <w:uiPriority w:val="99"/>
    <w:semiHidden/>
    <w:locked/>
    <w:rsid w:val="00141EF5"/>
    <w:rPr>
      <w:rFonts w:cs="Times New Roman"/>
      <w:b/>
      <w:bCs/>
      <w:lang w:val="x-none" w:eastAsia="zh-CN"/>
    </w:rPr>
  </w:style>
  <w:style w:type="character" w:customStyle="1" w:styleId="90">
    <w:name w:val="Заголовок 9 Знак"/>
    <w:basedOn w:val="a0"/>
    <w:link w:val="9"/>
    <w:uiPriority w:val="9"/>
    <w:locked/>
    <w:rsid w:val="000142B4"/>
    <w:rPr>
      <w:rFonts w:cs="Times New Roman"/>
      <w:b/>
      <w:color w:val="000080"/>
      <w:sz w:val="20"/>
      <w:szCs w:val="20"/>
      <w:lang w:val="x-none" w:eastAsia="x-none"/>
    </w:rPr>
  </w:style>
  <w:style w:type="paragraph" w:customStyle="1" w:styleId="ConsTitle">
    <w:name w:val="ConsTitle"/>
    <w:rsid w:val="00D20B7E"/>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styleId="a3">
    <w:name w:val="Balloon Text"/>
    <w:basedOn w:val="a"/>
    <w:link w:val="a4"/>
    <w:uiPriority w:val="99"/>
    <w:rsid w:val="004416E2"/>
    <w:pPr>
      <w:widowControl/>
      <w:snapToGrid/>
    </w:pPr>
    <w:rPr>
      <w:rFonts w:ascii="Tahoma" w:hAnsi="Tahoma" w:cs="Tahoma"/>
      <w:sz w:val="16"/>
      <w:szCs w:val="16"/>
    </w:rPr>
  </w:style>
  <w:style w:type="character" w:customStyle="1" w:styleId="a4">
    <w:name w:val="Текст выноски Знак"/>
    <w:basedOn w:val="a0"/>
    <w:link w:val="a3"/>
    <w:uiPriority w:val="99"/>
    <w:locked/>
    <w:rPr>
      <w:rFonts w:ascii="Tahoma" w:hAnsi="Tahoma" w:cs="Tahoma"/>
      <w:sz w:val="16"/>
      <w:szCs w:val="16"/>
    </w:rPr>
  </w:style>
  <w:style w:type="table" w:styleId="a5">
    <w:name w:val="Table Grid"/>
    <w:basedOn w:val="a1"/>
    <w:uiPriority w:val="59"/>
    <w:rsid w:val="005829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A295E"/>
    <w:pPr>
      <w:widowControl/>
      <w:tabs>
        <w:tab w:val="center" w:pos="4677"/>
        <w:tab w:val="right" w:pos="9355"/>
      </w:tabs>
      <w:snapToGrid/>
    </w:pPr>
    <w:rPr>
      <w:sz w:val="24"/>
      <w:szCs w:val="24"/>
    </w:rPr>
  </w:style>
  <w:style w:type="character" w:customStyle="1" w:styleId="a7">
    <w:name w:val="Верхний колонтитул Знак"/>
    <w:basedOn w:val="a0"/>
    <w:link w:val="a6"/>
    <w:uiPriority w:val="99"/>
    <w:locked/>
    <w:rPr>
      <w:rFonts w:cs="Times New Roman"/>
      <w:sz w:val="20"/>
      <w:szCs w:val="20"/>
    </w:rPr>
  </w:style>
  <w:style w:type="character" w:styleId="a8">
    <w:name w:val="page number"/>
    <w:basedOn w:val="a0"/>
    <w:uiPriority w:val="99"/>
    <w:rsid w:val="001A295E"/>
    <w:rPr>
      <w:rFonts w:cs="Times New Roman"/>
    </w:rPr>
  </w:style>
  <w:style w:type="paragraph" w:customStyle="1" w:styleId="ConsPlusNormal">
    <w:name w:val="ConsPlusNormal"/>
    <w:link w:val="ConsPlusNormal0"/>
    <w:uiPriority w:val="99"/>
    <w:rsid w:val="00C43A1A"/>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Обычный1"/>
    <w:uiPriority w:val="99"/>
    <w:rsid w:val="00BA0486"/>
    <w:pPr>
      <w:spacing w:after="0" w:line="240" w:lineRule="auto"/>
    </w:pPr>
    <w:rPr>
      <w:sz w:val="20"/>
      <w:szCs w:val="20"/>
    </w:rPr>
  </w:style>
  <w:style w:type="paragraph" w:styleId="a9">
    <w:name w:val="Body Text"/>
    <w:basedOn w:val="a"/>
    <w:link w:val="aa"/>
    <w:uiPriority w:val="99"/>
    <w:rsid w:val="00BA0486"/>
    <w:pPr>
      <w:widowControl/>
      <w:snapToGrid/>
    </w:pPr>
    <w:rPr>
      <w:sz w:val="28"/>
      <w:szCs w:val="28"/>
    </w:rPr>
  </w:style>
  <w:style w:type="character" w:customStyle="1" w:styleId="aa">
    <w:name w:val="Основной текст Знак"/>
    <w:basedOn w:val="a0"/>
    <w:link w:val="a9"/>
    <w:uiPriority w:val="99"/>
    <w:locked/>
    <w:rPr>
      <w:rFonts w:cs="Times New Roman"/>
      <w:sz w:val="20"/>
      <w:szCs w:val="20"/>
    </w:rPr>
  </w:style>
  <w:style w:type="paragraph" w:styleId="21">
    <w:name w:val="Body Text Indent 2"/>
    <w:basedOn w:val="a"/>
    <w:link w:val="22"/>
    <w:uiPriority w:val="99"/>
    <w:rsid w:val="00BA0486"/>
    <w:pPr>
      <w:widowControl/>
      <w:snapToGrid/>
      <w:ind w:left="1800" w:hanging="1800"/>
      <w:jc w:val="both"/>
    </w:pPr>
    <w:rPr>
      <w:sz w:val="28"/>
      <w:szCs w:val="28"/>
    </w:rPr>
  </w:style>
  <w:style w:type="character" w:customStyle="1" w:styleId="22">
    <w:name w:val="Основной текст с отступом 2 Знак"/>
    <w:basedOn w:val="a0"/>
    <w:link w:val="21"/>
    <w:uiPriority w:val="99"/>
    <w:locked/>
    <w:rPr>
      <w:rFonts w:cs="Times New Roman"/>
      <w:sz w:val="20"/>
      <w:szCs w:val="20"/>
    </w:rPr>
  </w:style>
  <w:style w:type="paragraph" w:styleId="ab">
    <w:name w:val="Block Text"/>
    <w:basedOn w:val="a"/>
    <w:uiPriority w:val="99"/>
    <w:rsid w:val="00BA0486"/>
    <w:pPr>
      <w:widowControl/>
      <w:snapToGrid/>
      <w:ind w:left="1320" w:right="801" w:hanging="1320"/>
      <w:jc w:val="both"/>
    </w:pPr>
    <w:rPr>
      <w:sz w:val="28"/>
      <w:szCs w:val="24"/>
    </w:rPr>
  </w:style>
  <w:style w:type="paragraph" w:styleId="23">
    <w:name w:val="Body Text 2"/>
    <w:basedOn w:val="a"/>
    <w:link w:val="24"/>
    <w:uiPriority w:val="99"/>
    <w:rsid w:val="00DA52D8"/>
    <w:pPr>
      <w:spacing w:after="120" w:line="480" w:lineRule="auto"/>
    </w:pPr>
  </w:style>
  <w:style w:type="character" w:customStyle="1" w:styleId="24">
    <w:name w:val="Основной текст 2 Знак"/>
    <w:basedOn w:val="a0"/>
    <w:link w:val="23"/>
    <w:uiPriority w:val="99"/>
    <w:semiHidden/>
    <w:locked/>
    <w:rPr>
      <w:rFonts w:cs="Times New Roman"/>
      <w:sz w:val="20"/>
      <w:szCs w:val="20"/>
    </w:rPr>
  </w:style>
  <w:style w:type="paragraph" w:styleId="31">
    <w:name w:val="Body Text Indent 3"/>
    <w:basedOn w:val="a"/>
    <w:link w:val="32"/>
    <w:uiPriority w:val="99"/>
    <w:rsid w:val="00DA52D8"/>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c">
    <w:name w:val="footer"/>
    <w:basedOn w:val="a"/>
    <w:link w:val="ad"/>
    <w:uiPriority w:val="99"/>
    <w:rsid w:val="00DA52D8"/>
    <w:pPr>
      <w:widowControl/>
      <w:tabs>
        <w:tab w:val="center" w:pos="4677"/>
        <w:tab w:val="right" w:pos="9355"/>
      </w:tabs>
      <w:snapToGrid/>
    </w:pPr>
    <w:rPr>
      <w:sz w:val="24"/>
      <w:szCs w:val="24"/>
    </w:rPr>
  </w:style>
  <w:style w:type="character" w:customStyle="1" w:styleId="ad">
    <w:name w:val="Нижний колонтитул Знак"/>
    <w:basedOn w:val="a0"/>
    <w:link w:val="ac"/>
    <w:uiPriority w:val="99"/>
    <w:locked/>
    <w:rPr>
      <w:rFonts w:cs="Times New Roman"/>
      <w:sz w:val="20"/>
      <w:szCs w:val="20"/>
    </w:rPr>
  </w:style>
  <w:style w:type="paragraph" w:customStyle="1" w:styleId="ConsPlusTitle">
    <w:name w:val="ConsPlusTitle"/>
    <w:rsid w:val="00B9310F"/>
    <w:pPr>
      <w:widowControl w:val="0"/>
      <w:autoSpaceDE w:val="0"/>
      <w:autoSpaceDN w:val="0"/>
      <w:adjustRightInd w:val="0"/>
      <w:spacing w:after="0" w:line="240" w:lineRule="auto"/>
    </w:pPr>
    <w:rPr>
      <w:b/>
      <w:bCs/>
      <w:sz w:val="24"/>
      <w:szCs w:val="24"/>
    </w:rPr>
  </w:style>
  <w:style w:type="paragraph" w:customStyle="1" w:styleId="ConsNonformat">
    <w:name w:val="ConsNonformat"/>
    <w:uiPriority w:val="99"/>
    <w:rsid w:val="00B9310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
    <w:name w:val="ConsPlusNonformat"/>
    <w:uiPriority w:val="99"/>
    <w:rsid w:val="00B9310F"/>
    <w:pPr>
      <w:widowControl w:val="0"/>
      <w:autoSpaceDE w:val="0"/>
      <w:autoSpaceDN w:val="0"/>
      <w:adjustRightInd w:val="0"/>
      <w:spacing w:after="0" w:line="240" w:lineRule="auto"/>
    </w:pPr>
    <w:rPr>
      <w:rFonts w:ascii="Courier New" w:hAnsi="Courier New" w:cs="Courier New"/>
      <w:sz w:val="20"/>
      <w:szCs w:val="20"/>
    </w:rPr>
  </w:style>
  <w:style w:type="character" w:styleId="ae">
    <w:name w:val="Strong"/>
    <w:basedOn w:val="a0"/>
    <w:uiPriority w:val="99"/>
    <w:qFormat/>
    <w:rsid w:val="00B9310F"/>
    <w:rPr>
      <w:rFonts w:cs="Times New Roman"/>
      <w:b/>
      <w:bCs/>
    </w:rPr>
  </w:style>
  <w:style w:type="character" w:customStyle="1" w:styleId="ConsPlusNormal0">
    <w:name w:val="ConsPlusNormal Знак"/>
    <w:basedOn w:val="a0"/>
    <w:link w:val="ConsPlusNormal"/>
    <w:uiPriority w:val="99"/>
    <w:locked/>
    <w:rsid w:val="00B9310F"/>
    <w:rPr>
      <w:rFonts w:ascii="Arial" w:hAnsi="Arial" w:cs="Arial"/>
      <w:lang w:val="ru-RU" w:eastAsia="ru-RU" w:bidi="ar-SA"/>
    </w:rPr>
  </w:style>
  <w:style w:type="paragraph" w:styleId="af">
    <w:name w:val="Normal (Web)"/>
    <w:basedOn w:val="a"/>
    <w:uiPriority w:val="99"/>
    <w:rsid w:val="00A41ACE"/>
    <w:pPr>
      <w:widowControl/>
      <w:snapToGrid/>
      <w:spacing w:before="100" w:beforeAutospacing="1" w:after="100" w:afterAutospacing="1"/>
    </w:pPr>
    <w:rPr>
      <w:sz w:val="24"/>
      <w:szCs w:val="24"/>
    </w:rPr>
  </w:style>
  <w:style w:type="character" w:styleId="af0">
    <w:name w:val="Hyperlink"/>
    <w:basedOn w:val="a0"/>
    <w:uiPriority w:val="99"/>
    <w:rsid w:val="00A41ACE"/>
    <w:rPr>
      <w:rFonts w:ascii="Arial" w:hAnsi="Arial" w:cs="Arial"/>
      <w:sz w:val="20"/>
      <w:szCs w:val="20"/>
      <w:u w:val="single"/>
    </w:rPr>
  </w:style>
  <w:style w:type="paragraph" w:customStyle="1" w:styleId="consplusnormal1">
    <w:name w:val="consplusnormal"/>
    <w:basedOn w:val="a"/>
    <w:rsid w:val="00A41ACE"/>
    <w:pPr>
      <w:widowControl/>
      <w:snapToGrid/>
      <w:spacing w:before="100" w:beforeAutospacing="1" w:after="100" w:afterAutospacing="1"/>
    </w:pPr>
    <w:rPr>
      <w:sz w:val="24"/>
      <w:szCs w:val="24"/>
    </w:rPr>
  </w:style>
  <w:style w:type="paragraph" w:styleId="af1">
    <w:name w:val="Body Text Indent"/>
    <w:aliases w:val="Основной текст 1,Нумерованный список !!"/>
    <w:basedOn w:val="a"/>
    <w:link w:val="af2"/>
    <w:uiPriority w:val="99"/>
    <w:rsid w:val="00150D98"/>
    <w:pPr>
      <w:widowControl/>
      <w:snapToGrid/>
      <w:spacing w:after="120"/>
      <w:ind w:left="283"/>
    </w:pPr>
  </w:style>
  <w:style w:type="character" w:customStyle="1" w:styleId="af2">
    <w:name w:val="Основной текст с отступом Знак"/>
    <w:aliases w:val="Основной текст 1 Знак,Нумерованный список !! Знак"/>
    <w:basedOn w:val="a0"/>
    <w:link w:val="af1"/>
    <w:uiPriority w:val="99"/>
    <w:locked/>
    <w:rPr>
      <w:rFonts w:cs="Times New Roman"/>
      <w:sz w:val="20"/>
      <w:szCs w:val="20"/>
    </w:rPr>
  </w:style>
  <w:style w:type="paragraph" w:customStyle="1" w:styleId="af3">
    <w:name w:val="Знак"/>
    <w:basedOn w:val="a"/>
    <w:rsid w:val="00150D98"/>
    <w:pPr>
      <w:widowControl/>
      <w:snapToGrid/>
      <w:spacing w:after="160" w:line="240" w:lineRule="exact"/>
    </w:pPr>
    <w:rPr>
      <w:rFonts w:ascii="Verdana" w:hAnsi="Verdana" w:cs="Verdana"/>
      <w:lang w:val="en-US" w:eastAsia="en-US"/>
    </w:rPr>
  </w:style>
  <w:style w:type="paragraph" w:customStyle="1" w:styleId="printc">
    <w:name w:val="printc"/>
    <w:basedOn w:val="a"/>
    <w:uiPriority w:val="99"/>
    <w:rsid w:val="00150D98"/>
    <w:pPr>
      <w:widowControl/>
      <w:snapToGrid/>
      <w:spacing w:before="144" w:after="288"/>
      <w:jc w:val="center"/>
    </w:pPr>
    <w:rPr>
      <w:sz w:val="24"/>
      <w:szCs w:val="24"/>
    </w:rPr>
  </w:style>
  <w:style w:type="paragraph" w:customStyle="1" w:styleId="printj">
    <w:name w:val="printj"/>
    <w:basedOn w:val="a"/>
    <w:rsid w:val="00150D98"/>
    <w:pPr>
      <w:widowControl/>
      <w:snapToGrid/>
      <w:spacing w:before="144" w:after="288"/>
      <w:jc w:val="both"/>
    </w:pPr>
    <w:rPr>
      <w:sz w:val="24"/>
      <w:szCs w:val="24"/>
    </w:rPr>
  </w:style>
  <w:style w:type="paragraph" w:customStyle="1" w:styleId="printr">
    <w:name w:val="printr"/>
    <w:basedOn w:val="a"/>
    <w:uiPriority w:val="99"/>
    <w:rsid w:val="00150D98"/>
    <w:pPr>
      <w:widowControl/>
      <w:snapToGrid/>
      <w:spacing w:before="144" w:after="288"/>
      <w:jc w:val="right"/>
    </w:pPr>
    <w:rPr>
      <w:sz w:val="24"/>
      <w:szCs w:val="24"/>
    </w:rPr>
  </w:style>
  <w:style w:type="paragraph" w:styleId="HTML">
    <w:name w:val="HTML Preformatted"/>
    <w:basedOn w:val="a"/>
    <w:link w:val="HTML0"/>
    <w:uiPriority w:val="99"/>
    <w:rsid w:val="00150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rPr>
  </w:style>
  <w:style w:type="character" w:customStyle="1" w:styleId="HTML0">
    <w:name w:val="Стандартный HTML Знак"/>
    <w:basedOn w:val="a0"/>
    <w:link w:val="HTML"/>
    <w:uiPriority w:val="99"/>
    <w:locked/>
    <w:rPr>
      <w:rFonts w:ascii="Courier New" w:hAnsi="Courier New" w:cs="Courier New"/>
      <w:sz w:val="20"/>
      <w:szCs w:val="20"/>
    </w:rPr>
  </w:style>
  <w:style w:type="paragraph" w:customStyle="1" w:styleId="33">
    <w:name w:val="абзац_3"/>
    <w:basedOn w:val="a"/>
    <w:uiPriority w:val="99"/>
    <w:rsid w:val="00150D98"/>
    <w:pPr>
      <w:widowControl/>
      <w:snapToGrid/>
      <w:spacing w:after="120"/>
      <w:jc w:val="both"/>
    </w:pPr>
    <w:rPr>
      <w:sz w:val="24"/>
    </w:rPr>
  </w:style>
  <w:style w:type="paragraph" w:customStyle="1" w:styleId="Style6">
    <w:name w:val="Style6"/>
    <w:basedOn w:val="a"/>
    <w:uiPriority w:val="99"/>
    <w:rsid w:val="00FB24D8"/>
    <w:pPr>
      <w:autoSpaceDE w:val="0"/>
      <w:autoSpaceDN w:val="0"/>
      <w:adjustRightInd w:val="0"/>
      <w:snapToGrid/>
      <w:spacing w:line="254" w:lineRule="exact"/>
      <w:jc w:val="right"/>
    </w:pPr>
    <w:rPr>
      <w:sz w:val="24"/>
      <w:szCs w:val="24"/>
    </w:rPr>
  </w:style>
  <w:style w:type="paragraph" w:customStyle="1" w:styleId="Style7">
    <w:name w:val="Style7"/>
    <w:basedOn w:val="a"/>
    <w:rsid w:val="00FB24D8"/>
    <w:pPr>
      <w:autoSpaceDE w:val="0"/>
      <w:autoSpaceDN w:val="0"/>
      <w:adjustRightInd w:val="0"/>
      <w:snapToGrid/>
      <w:spacing w:line="274" w:lineRule="exact"/>
      <w:jc w:val="center"/>
    </w:pPr>
    <w:rPr>
      <w:sz w:val="24"/>
      <w:szCs w:val="24"/>
    </w:rPr>
  </w:style>
  <w:style w:type="paragraph" w:customStyle="1" w:styleId="Style8">
    <w:name w:val="Style8"/>
    <w:basedOn w:val="a"/>
    <w:uiPriority w:val="99"/>
    <w:rsid w:val="00FB24D8"/>
    <w:pPr>
      <w:autoSpaceDE w:val="0"/>
      <w:autoSpaceDN w:val="0"/>
      <w:adjustRightInd w:val="0"/>
      <w:snapToGrid/>
      <w:spacing w:line="276" w:lineRule="exact"/>
      <w:ind w:firstLine="581"/>
      <w:jc w:val="both"/>
    </w:pPr>
    <w:rPr>
      <w:sz w:val="24"/>
      <w:szCs w:val="24"/>
    </w:rPr>
  </w:style>
  <w:style w:type="paragraph" w:customStyle="1" w:styleId="Style9">
    <w:name w:val="Style9"/>
    <w:basedOn w:val="a"/>
    <w:uiPriority w:val="99"/>
    <w:rsid w:val="00FB24D8"/>
    <w:pPr>
      <w:autoSpaceDE w:val="0"/>
      <w:autoSpaceDN w:val="0"/>
      <w:adjustRightInd w:val="0"/>
      <w:snapToGrid/>
      <w:spacing w:line="276" w:lineRule="exact"/>
      <w:ind w:firstLine="581"/>
      <w:jc w:val="both"/>
    </w:pPr>
    <w:rPr>
      <w:sz w:val="24"/>
      <w:szCs w:val="24"/>
    </w:rPr>
  </w:style>
  <w:style w:type="paragraph" w:customStyle="1" w:styleId="Style12">
    <w:name w:val="Style12"/>
    <w:basedOn w:val="a"/>
    <w:uiPriority w:val="99"/>
    <w:rsid w:val="00FB24D8"/>
    <w:pPr>
      <w:autoSpaceDE w:val="0"/>
      <w:autoSpaceDN w:val="0"/>
      <w:adjustRightInd w:val="0"/>
      <w:snapToGrid/>
      <w:spacing w:line="278" w:lineRule="exact"/>
      <w:ind w:firstLine="562"/>
      <w:jc w:val="both"/>
    </w:pPr>
    <w:rPr>
      <w:sz w:val="24"/>
      <w:szCs w:val="24"/>
    </w:rPr>
  </w:style>
  <w:style w:type="paragraph" w:customStyle="1" w:styleId="Style14">
    <w:name w:val="Style14"/>
    <w:basedOn w:val="a"/>
    <w:uiPriority w:val="99"/>
    <w:rsid w:val="00FB24D8"/>
    <w:pPr>
      <w:autoSpaceDE w:val="0"/>
      <w:autoSpaceDN w:val="0"/>
      <w:adjustRightInd w:val="0"/>
      <w:snapToGrid/>
      <w:spacing w:line="274" w:lineRule="exact"/>
      <w:ind w:firstLine="557"/>
    </w:pPr>
    <w:rPr>
      <w:sz w:val="24"/>
      <w:szCs w:val="24"/>
    </w:rPr>
  </w:style>
  <w:style w:type="paragraph" w:customStyle="1" w:styleId="Style15">
    <w:name w:val="Style15"/>
    <w:basedOn w:val="a"/>
    <w:uiPriority w:val="99"/>
    <w:rsid w:val="00FB24D8"/>
    <w:pPr>
      <w:autoSpaceDE w:val="0"/>
      <w:autoSpaceDN w:val="0"/>
      <w:adjustRightInd w:val="0"/>
      <w:snapToGrid/>
      <w:spacing w:line="274" w:lineRule="exact"/>
      <w:ind w:firstLine="552"/>
      <w:jc w:val="both"/>
    </w:pPr>
    <w:rPr>
      <w:sz w:val="24"/>
      <w:szCs w:val="24"/>
    </w:rPr>
  </w:style>
  <w:style w:type="paragraph" w:customStyle="1" w:styleId="Style16">
    <w:name w:val="Style16"/>
    <w:basedOn w:val="a"/>
    <w:uiPriority w:val="99"/>
    <w:rsid w:val="00FB24D8"/>
    <w:pPr>
      <w:autoSpaceDE w:val="0"/>
      <w:autoSpaceDN w:val="0"/>
      <w:adjustRightInd w:val="0"/>
      <w:snapToGrid/>
      <w:spacing w:line="283" w:lineRule="exact"/>
      <w:ind w:hanging="1618"/>
    </w:pPr>
    <w:rPr>
      <w:sz w:val="24"/>
      <w:szCs w:val="24"/>
    </w:rPr>
  </w:style>
  <w:style w:type="paragraph" w:customStyle="1" w:styleId="Style35">
    <w:name w:val="Style35"/>
    <w:basedOn w:val="a"/>
    <w:uiPriority w:val="99"/>
    <w:rsid w:val="00FB24D8"/>
    <w:pPr>
      <w:autoSpaceDE w:val="0"/>
      <w:autoSpaceDN w:val="0"/>
      <w:adjustRightInd w:val="0"/>
      <w:snapToGrid/>
      <w:spacing w:line="461" w:lineRule="exact"/>
      <w:jc w:val="right"/>
    </w:pPr>
    <w:rPr>
      <w:sz w:val="24"/>
      <w:szCs w:val="24"/>
    </w:rPr>
  </w:style>
  <w:style w:type="character" w:customStyle="1" w:styleId="FontStyle42">
    <w:name w:val="Font Style42"/>
    <w:basedOn w:val="a0"/>
    <w:uiPriority w:val="99"/>
    <w:rsid w:val="00FB24D8"/>
    <w:rPr>
      <w:rFonts w:ascii="Times New Roman" w:hAnsi="Times New Roman" w:cs="Times New Roman"/>
      <w:sz w:val="22"/>
      <w:szCs w:val="22"/>
    </w:rPr>
  </w:style>
  <w:style w:type="character" w:customStyle="1" w:styleId="FontStyle43">
    <w:name w:val="Font Style43"/>
    <w:basedOn w:val="a0"/>
    <w:uiPriority w:val="99"/>
    <w:rsid w:val="00FB24D8"/>
    <w:rPr>
      <w:rFonts w:ascii="Times New Roman" w:hAnsi="Times New Roman" w:cs="Times New Roman"/>
      <w:sz w:val="20"/>
      <w:szCs w:val="20"/>
    </w:rPr>
  </w:style>
  <w:style w:type="character" w:customStyle="1" w:styleId="FontStyle44">
    <w:name w:val="Font Style44"/>
    <w:basedOn w:val="a0"/>
    <w:uiPriority w:val="99"/>
    <w:rsid w:val="00FB24D8"/>
    <w:rPr>
      <w:rFonts w:ascii="Courier New" w:hAnsi="Courier New" w:cs="Courier New"/>
      <w:sz w:val="20"/>
      <w:szCs w:val="20"/>
    </w:rPr>
  </w:style>
  <w:style w:type="character" w:customStyle="1" w:styleId="FontStyle45">
    <w:name w:val="Font Style45"/>
    <w:basedOn w:val="a0"/>
    <w:uiPriority w:val="99"/>
    <w:rsid w:val="00FB24D8"/>
    <w:rPr>
      <w:rFonts w:ascii="Courier New" w:hAnsi="Courier New" w:cs="Courier New"/>
      <w:sz w:val="20"/>
      <w:szCs w:val="20"/>
    </w:rPr>
  </w:style>
  <w:style w:type="character" w:customStyle="1" w:styleId="12">
    <w:name w:val="Основной шрифт абзаца1"/>
    <w:rsid w:val="00FB24D8"/>
  </w:style>
  <w:style w:type="paragraph" w:customStyle="1" w:styleId="af4">
    <w:name w:val="Базовый"/>
    <w:uiPriority w:val="99"/>
    <w:rsid w:val="00FB24D8"/>
    <w:pPr>
      <w:tabs>
        <w:tab w:val="left" w:pos="709"/>
      </w:tabs>
      <w:suppressAutoHyphens/>
      <w:spacing w:line="276" w:lineRule="atLeast"/>
    </w:pPr>
    <w:rPr>
      <w:rFonts w:ascii="Calibri" w:eastAsia="SimSun" w:hAnsi="Calibri"/>
      <w:color w:val="00000A"/>
      <w:lang w:eastAsia="en-US"/>
    </w:rPr>
  </w:style>
  <w:style w:type="paragraph" w:customStyle="1" w:styleId="Standard">
    <w:name w:val="Standard"/>
    <w:uiPriority w:val="99"/>
    <w:rsid w:val="00FB24D8"/>
    <w:pPr>
      <w:tabs>
        <w:tab w:val="left" w:pos="709"/>
      </w:tabs>
      <w:suppressAutoHyphens/>
      <w:autoSpaceDN w:val="0"/>
      <w:spacing w:after="0" w:line="240" w:lineRule="auto"/>
      <w:textAlignment w:val="baseline"/>
    </w:pPr>
    <w:rPr>
      <w:rFonts w:ascii="Arial" w:eastAsia="SimSun" w:hAnsi="Arial" w:cs="Arial"/>
      <w:kern w:val="3"/>
      <w:sz w:val="20"/>
      <w:szCs w:val="20"/>
      <w:lang w:eastAsia="zh-CN"/>
    </w:rPr>
  </w:style>
  <w:style w:type="paragraph" w:styleId="af5">
    <w:name w:val="No Spacing"/>
    <w:uiPriority w:val="1"/>
    <w:qFormat/>
    <w:rsid w:val="00FB24D8"/>
    <w:pPr>
      <w:suppressAutoHyphens/>
      <w:autoSpaceDN w:val="0"/>
      <w:spacing w:after="0" w:line="240" w:lineRule="auto"/>
      <w:textAlignment w:val="baseline"/>
    </w:pPr>
    <w:rPr>
      <w:rFonts w:cs="Calibri"/>
      <w:kern w:val="3"/>
      <w:sz w:val="24"/>
      <w:szCs w:val="24"/>
    </w:rPr>
  </w:style>
  <w:style w:type="character" w:styleId="af6">
    <w:name w:val="FollowedHyperlink"/>
    <w:basedOn w:val="a0"/>
    <w:uiPriority w:val="99"/>
    <w:rsid w:val="00141EF5"/>
    <w:rPr>
      <w:rFonts w:ascii="Times New Roman" w:hAnsi="Times New Roman" w:cs="Times New Roman"/>
      <w:color w:val="800080"/>
      <w:u w:val="single"/>
    </w:rPr>
  </w:style>
  <w:style w:type="paragraph" w:customStyle="1" w:styleId="ConsPlusCell">
    <w:name w:val="ConsPlusCell"/>
    <w:uiPriority w:val="99"/>
    <w:rsid w:val="00141EF5"/>
    <w:pPr>
      <w:widowControl w:val="0"/>
      <w:autoSpaceDE w:val="0"/>
      <w:autoSpaceDN w:val="0"/>
      <w:adjustRightInd w:val="0"/>
      <w:spacing w:after="0" w:line="240" w:lineRule="auto"/>
    </w:pPr>
    <w:rPr>
      <w:rFonts w:ascii="Arial" w:hAnsi="Arial" w:cs="Arial"/>
      <w:sz w:val="20"/>
      <w:szCs w:val="20"/>
    </w:rPr>
  </w:style>
  <w:style w:type="paragraph" w:customStyle="1" w:styleId="13">
    <w:name w:val="Знак1 Знак Знак Знак"/>
    <w:basedOn w:val="a"/>
    <w:uiPriority w:val="99"/>
    <w:rsid w:val="00141EF5"/>
    <w:pPr>
      <w:widowControl/>
      <w:snapToGrid/>
      <w:spacing w:after="160" w:line="240" w:lineRule="exact"/>
    </w:pPr>
    <w:rPr>
      <w:rFonts w:ascii="Verdana" w:hAnsi="Verdana" w:cs="Verdana"/>
      <w:lang w:val="en-US" w:eastAsia="en-US"/>
    </w:rPr>
  </w:style>
  <w:style w:type="character" w:customStyle="1" w:styleId="FontStyle11">
    <w:name w:val="Font Style11"/>
    <w:uiPriority w:val="99"/>
    <w:rsid w:val="00141EF5"/>
    <w:rPr>
      <w:rFonts w:ascii="Times New Roman" w:hAnsi="Times New Roman"/>
      <w:sz w:val="26"/>
    </w:rPr>
  </w:style>
  <w:style w:type="character" w:customStyle="1" w:styleId="FontStyle13">
    <w:name w:val="Font Style13"/>
    <w:uiPriority w:val="99"/>
    <w:rsid w:val="00141EF5"/>
    <w:rPr>
      <w:rFonts w:ascii="Times New Roman" w:hAnsi="Times New Roman"/>
      <w:sz w:val="26"/>
    </w:rPr>
  </w:style>
  <w:style w:type="character" w:customStyle="1" w:styleId="FontStyle18">
    <w:name w:val="Font Style18"/>
    <w:uiPriority w:val="99"/>
    <w:rsid w:val="00141EF5"/>
    <w:rPr>
      <w:rFonts w:ascii="Arial" w:hAnsi="Arial"/>
      <w:b/>
      <w:spacing w:val="-10"/>
      <w:sz w:val="20"/>
    </w:rPr>
  </w:style>
  <w:style w:type="paragraph" w:styleId="af7">
    <w:name w:val="footnote text"/>
    <w:basedOn w:val="a"/>
    <w:link w:val="af8"/>
    <w:uiPriority w:val="99"/>
    <w:rsid w:val="00141EF5"/>
    <w:pPr>
      <w:widowControl/>
      <w:autoSpaceDE w:val="0"/>
      <w:autoSpaceDN w:val="0"/>
      <w:snapToGrid/>
    </w:pPr>
  </w:style>
  <w:style w:type="character" w:customStyle="1" w:styleId="af8">
    <w:name w:val="Текст сноски Знак"/>
    <w:basedOn w:val="a0"/>
    <w:link w:val="af7"/>
    <w:uiPriority w:val="99"/>
    <w:locked/>
    <w:rsid w:val="00141EF5"/>
    <w:rPr>
      <w:rFonts w:cs="Times New Roman"/>
      <w:sz w:val="20"/>
      <w:szCs w:val="20"/>
    </w:rPr>
  </w:style>
  <w:style w:type="character" w:styleId="af9">
    <w:name w:val="footnote reference"/>
    <w:basedOn w:val="a0"/>
    <w:uiPriority w:val="99"/>
    <w:rsid w:val="00141EF5"/>
    <w:rPr>
      <w:rFonts w:cs="Times New Roman"/>
      <w:vertAlign w:val="superscript"/>
    </w:rPr>
  </w:style>
  <w:style w:type="paragraph" w:styleId="afa">
    <w:name w:val="endnote text"/>
    <w:basedOn w:val="a"/>
    <w:link w:val="afb"/>
    <w:uiPriority w:val="99"/>
    <w:rsid w:val="00141EF5"/>
    <w:pPr>
      <w:widowControl/>
      <w:snapToGrid/>
    </w:pPr>
  </w:style>
  <w:style w:type="character" w:customStyle="1" w:styleId="afb">
    <w:name w:val="Текст концевой сноски Знак"/>
    <w:basedOn w:val="a0"/>
    <w:link w:val="afa"/>
    <w:uiPriority w:val="99"/>
    <w:locked/>
    <w:rsid w:val="00141EF5"/>
    <w:rPr>
      <w:rFonts w:cs="Times New Roman"/>
      <w:sz w:val="20"/>
      <w:szCs w:val="20"/>
    </w:rPr>
  </w:style>
  <w:style w:type="character" w:styleId="afc">
    <w:name w:val="endnote reference"/>
    <w:basedOn w:val="a0"/>
    <w:uiPriority w:val="99"/>
    <w:rsid w:val="00141EF5"/>
    <w:rPr>
      <w:rFonts w:cs="Times New Roman"/>
      <w:vertAlign w:val="superscript"/>
    </w:rPr>
  </w:style>
  <w:style w:type="paragraph" w:customStyle="1" w:styleId="Heading">
    <w:name w:val="Heading"/>
    <w:uiPriority w:val="99"/>
    <w:rsid w:val="008C65E1"/>
    <w:pPr>
      <w:autoSpaceDE w:val="0"/>
      <w:autoSpaceDN w:val="0"/>
      <w:adjustRightInd w:val="0"/>
      <w:spacing w:after="0" w:line="240" w:lineRule="auto"/>
    </w:pPr>
    <w:rPr>
      <w:rFonts w:ascii="System" w:hAnsi="System" w:cs="System"/>
      <w:b/>
      <w:bCs/>
      <w:sz w:val="24"/>
      <w:szCs w:val="24"/>
    </w:rPr>
  </w:style>
  <w:style w:type="paragraph" w:customStyle="1" w:styleId="3TimesNewRoman14075">
    <w:name w:val="Заголовок 3 + Times New Roman 14 пт Первая строка:  075 см"/>
    <w:basedOn w:val="3"/>
    <w:rsid w:val="00F014AD"/>
    <w:pPr>
      <w:keepLines/>
      <w:spacing w:before="440" w:after="240"/>
      <w:ind w:firstLine="426"/>
      <w:jc w:val="center"/>
    </w:pPr>
    <w:rPr>
      <w:rFonts w:ascii="Times New Roman" w:hAnsi="Times New Roman"/>
      <w:b w:val="0"/>
      <w:color w:val="000000"/>
      <w:sz w:val="28"/>
      <w:szCs w:val="20"/>
    </w:rPr>
  </w:style>
  <w:style w:type="paragraph" w:styleId="afd">
    <w:name w:val="List Paragraph"/>
    <w:basedOn w:val="a"/>
    <w:uiPriority w:val="34"/>
    <w:qFormat/>
    <w:rsid w:val="00F014AD"/>
    <w:pPr>
      <w:widowControl/>
      <w:snapToGrid/>
      <w:ind w:left="720"/>
      <w:contextualSpacing/>
      <w:jc w:val="both"/>
    </w:pPr>
    <w:rPr>
      <w:sz w:val="28"/>
      <w:szCs w:val="24"/>
    </w:rPr>
  </w:style>
  <w:style w:type="character" w:customStyle="1" w:styleId="b-linki">
    <w:name w:val="b-link__i"/>
    <w:basedOn w:val="a0"/>
    <w:rsid w:val="00F014AD"/>
    <w:rPr>
      <w:rFonts w:cs="Times New Roman"/>
    </w:rPr>
  </w:style>
  <w:style w:type="character" w:customStyle="1" w:styleId="FontStyle32">
    <w:name w:val="Font Style32"/>
    <w:basedOn w:val="a0"/>
    <w:rsid w:val="00F014AD"/>
    <w:rPr>
      <w:rFonts w:ascii="Times New Roman" w:hAnsi="Times New Roman" w:cs="Times New Roman"/>
      <w:sz w:val="22"/>
      <w:szCs w:val="22"/>
    </w:rPr>
  </w:style>
  <w:style w:type="character" w:customStyle="1" w:styleId="spell">
    <w:name w:val="spell"/>
    <w:basedOn w:val="a0"/>
    <w:rsid w:val="00F014AD"/>
    <w:rPr>
      <w:rFonts w:cs="Times New Roman"/>
    </w:rPr>
  </w:style>
  <w:style w:type="character" w:customStyle="1" w:styleId="afe">
    <w:name w:val="Гипертекстовая ссылка"/>
    <w:rsid w:val="000142B4"/>
    <w:rPr>
      <w:b/>
      <w:color w:val="008000"/>
    </w:rPr>
  </w:style>
  <w:style w:type="character" w:styleId="aff">
    <w:name w:val="Emphasis"/>
    <w:basedOn w:val="a0"/>
    <w:uiPriority w:val="20"/>
    <w:qFormat/>
    <w:locked/>
    <w:rsid w:val="000142B4"/>
    <w:rPr>
      <w:rFonts w:cs="Times New Roman"/>
      <w:i/>
    </w:rPr>
  </w:style>
  <w:style w:type="paragraph" w:customStyle="1" w:styleId="aff0">
    <w:name w:val="Знак Знак Знак Знак Знак Знак Знак Знак Знак Знак"/>
    <w:basedOn w:val="a"/>
    <w:rsid w:val="000142B4"/>
    <w:pPr>
      <w:widowControl/>
      <w:snapToGrid/>
      <w:spacing w:before="100" w:beforeAutospacing="1" w:after="100" w:afterAutospacing="1"/>
    </w:pPr>
    <w:rPr>
      <w:rFonts w:ascii="Tahoma" w:hAnsi="Tahoma"/>
      <w:lang w:val="en-US" w:eastAsia="en-US"/>
    </w:rPr>
  </w:style>
  <w:style w:type="paragraph" w:customStyle="1" w:styleId="14">
    <w:name w:val="Абзац списка1"/>
    <w:basedOn w:val="a"/>
    <w:rsid w:val="000142B4"/>
    <w:pPr>
      <w:widowControl/>
      <w:autoSpaceDE w:val="0"/>
      <w:autoSpaceDN w:val="0"/>
      <w:adjustRightInd w:val="0"/>
      <w:snapToGrid/>
      <w:ind w:left="1740" w:hanging="1020"/>
      <w:jc w:val="both"/>
    </w:pPr>
    <w:rPr>
      <w:color w:val="000000"/>
      <w:sz w:val="28"/>
      <w:szCs w:val="28"/>
    </w:rPr>
  </w:style>
  <w:style w:type="paragraph" w:customStyle="1" w:styleId="aff1">
    <w:name w:val="Обращение письма"/>
    <w:basedOn w:val="1"/>
    <w:next w:val="1"/>
    <w:autoRedefine/>
    <w:rsid w:val="000142B4"/>
    <w:pPr>
      <w:framePr w:hSpace="181" w:wrap="around" w:vAnchor="text" w:hAnchor="text" w:y="1"/>
      <w:suppressOverlap/>
    </w:pPr>
    <w:rPr>
      <w:b w:val="0"/>
      <w:bCs w:val="0"/>
      <w:sz w:val="28"/>
      <w:szCs w:val="20"/>
    </w:rPr>
  </w:style>
  <w:style w:type="paragraph" w:customStyle="1" w:styleId="aff2">
    <w:name w:val="Текст письма"/>
    <w:basedOn w:val="aff3"/>
    <w:autoRedefine/>
    <w:rsid w:val="000142B4"/>
    <w:pPr>
      <w:framePr w:hSpace="181" w:wrap="around" w:vAnchor="text" w:hAnchor="text" w:y="1"/>
      <w:ind w:firstLine="709"/>
      <w:suppressOverlap/>
      <w:jc w:val="both"/>
    </w:pPr>
    <w:rPr>
      <w:sz w:val="28"/>
    </w:rPr>
  </w:style>
  <w:style w:type="paragraph" w:styleId="aff3">
    <w:name w:val="Body Text First Indent"/>
    <w:basedOn w:val="a9"/>
    <w:link w:val="aff4"/>
    <w:uiPriority w:val="99"/>
    <w:rsid w:val="000142B4"/>
    <w:pPr>
      <w:spacing w:after="120"/>
      <w:ind w:firstLine="210"/>
    </w:pPr>
    <w:rPr>
      <w:sz w:val="20"/>
      <w:szCs w:val="20"/>
    </w:rPr>
  </w:style>
  <w:style w:type="character" w:customStyle="1" w:styleId="aff4">
    <w:name w:val="Красная строка Знак"/>
    <w:basedOn w:val="aa"/>
    <w:link w:val="aff3"/>
    <w:uiPriority w:val="99"/>
    <w:locked/>
    <w:rsid w:val="000142B4"/>
    <w:rPr>
      <w:rFonts w:cs="Times New Roman"/>
      <w:sz w:val="20"/>
      <w:szCs w:val="20"/>
      <w:lang w:val="x-none" w:eastAsia="x-none"/>
    </w:rPr>
  </w:style>
  <w:style w:type="paragraph" w:customStyle="1" w:styleId="aff5">
    <w:name w:val="Знак Знак Знак Знак"/>
    <w:basedOn w:val="a"/>
    <w:rsid w:val="000142B4"/>
    <w:pPr>
      <w:widowControl/>
      <w:tabs>
        <w:tab w:val="num" w:pos="360"/>
      </w:tabs>
      <w:snapToGrid/>
      <w:spacing w:after="160" w:line="240" w:lineRule="exact"/>
    </w:pPr>
    <w:rPr>
      <w:rFonts w:ascii="Verdana" w:hAnsi="Verdana" w:cs="Verdana"/>
      <w:lang w:val="en-US" w:eastAsia="en-US"/>
    </w:rPr>
  </w:style>
  <w:style w:type="paragraph" w:customStyle="1" w:styleId="aff6">
    <w:name w:val="Знак Знак Знак Знак Знак Знак Знак Знак Знак"/>
    <w:basedOn w:val="a"/>
    <w:rsid w:val="000142B4"/>
    <w:pPr>
      <w:widowControl/>
      <w:snapToGrid/>
      <w:spacing w:before="100" w:beforeAutospacing="1" w:after="100" w:afterAutospacing="1"/>
    </w:pPr>
    <w:rPr>
      <w:rFonts w:ascii="Tahoma" w:hAnsi="Tahoma"/>
      <w:lang w:val="en-US" w:eastAsia="en-US"/>
    </w:rPr>
  </w:style>
  <w:style w:type="character" w:customStyle="1" w:styleId="ConsNormal">
    <w:name w:val="ConsNormal Знак"/>
    <w:link w:val="ConsNormal0"/>
    <w:locked/>
    <w:rsid w:val="000142B4"/>
    <w:rPr>
      <w:rFonts w:ascii="Arial" w:hAnsi="Arial"/>
    </w:rPr>
  </w:style>
  <w:style w:type="paragraph" w:customStyle="1" w:styleId="ConsNormal0">
    <w:name w:val="ConsNormal"/>
    <w:link w:val="ConsNormal"/>
    <w:rsid w:val="000142B4"/>
    <w:pPr>
      <w:widowControl w:val="0"/>
      <w:autoSpaceDE w:val="0"/>
      <w:autoSpaceDN w:val="0"/>
      <w:adjustRightInd w:val="0"/>
      <w:spacing w:after="0" w:line="240" w:lineRule="auto"/>
      <w:ind w:right="19772" w:firstLine="720"/>
    </w:pPr>
    <w:rPr>
      <w:rFonts w:ascii="Arial" w:hAnsi="Arial" w:cs="Arial"/>
    </w:rPr>
  </w:style>
  <w:style w:type="character" w:customStyle="1" w:styleId="FontStyle46">
    <w:name w:val="Font Style46"/>
    <w:rsid w:val="000142B4"/>
    <w:rPr>
      <w:rFonts w:ascii="Times New Roman" w:hAnsi="Times New Roman"/>
      <w:sz w:val="22"/>
    </w:rPr>
  </w:style>
  <w:style w:type="character" w:customStyle="1" w:styleId="FontStyle47">
    <w:name w:val="Font Style47"/>
    <w:rsid w:val="000142B4"/>
    <w:rPr>
      <w:rFonts w:ascii="Times New Roman" w:hAnsi="Times New Roman"/>
      <w:i/>
      <w:sz w:val="22"/>
    </w:rPr>
  </w:style>
  <w:style w:type="character" w:styleId="aff7">
    <w:name w:val="annotation reference"/>
    <w:basedOn w:val="a0"/>
    <w:uiPriority w:val="99"/>
    <w:unhideWhenUsed/>
    <w:rsid w:val="000142B4"/>
    <w:rPr>
      <w:rFonts w:cs="Times New Roman"/>
      <w:sz w:val="16"/>
    </w:rPr>
  </w:style>
  <w:style w:type="paragraph" w:styleId="aff8">
    <w:name w:val="annotation text"/>
    <w:basedOn w:val="a"/>
    <w:link w:val="aff9"/>
    <w:uiPriority w:val="99"/>
    <w:unhideWhenUsed/>
    <w:rsid w:val="000142B4"/>
    <w:pPr>
      <w:widowControl/>
      <w:snapToGrid/>
    </w:pPr>
  </w:style>
  <w:style w:type="character" w:customStyle="1" w:styleId="aff9">
    <w:name w:val="Текст примечания Знак"/>
    <w:basedOn w:val="a0"/>
    <w:link w:val="aff8"/>
    <w:uiPriority w:val="99"/>
    <w:locked/>
    <w:rsid w:val="000142B4"/>
    <w:rPr>
      <w:rFonts w:cs="Times New Roman"/>
      <w:sz w:val="20"/>
      <w:szCs w:val="20"/>
    </w:rPr>
  </w:style>
  <w:style w:type="paragraph" w:styleId="affa">
    <w:name w:val="annotation subject"/>
    <w:basedOn w:val="aff8"/>
    <w:next w:val="aff8"/>
    <w:link w:val="affb"/>
    <w:uiPriority w:val="99"/>
    <w:unhideWhenUsed/>
    <w:rsid w:val="000142B4"/>
    <w:rPr>
      <w:b/>
      <w:bCs/>
    </w:rPr>
  </w:style>
  <w:style w:type="character" w:customStyle="1" w:styleId="affb">
    <w:name w:val="Тема примечания Знак"/>
    <w:basedOn w:val="aff9"/>
    <w:link w:val="affa"/>
    <w:uiPriority w:val="99"/>
    <w:locked/>
    <w:rsid w:val="000142B4"/>
    <w:rPr>
      <w:rFonts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FE27080E492A587F9C0683965C6799892F5BE14787A5E0EFD0D9644A38BFF67C8EF75D1A745EAYCfBI" TargetMode="External"/><Relationship Id="rId13" Type="http://schemas.openxmlformats.org/officeDocument/2006/relationships/hyperlink" Target="consultantplus://offline/ref=17D54F1578EBBE7F787CAB56CAC975912AB53A97E684D58F6A0A42D3A9E0B4D5B6FE5C097FBD30A071U0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7D54F1578EBBE7F787CAB56CAC975912AB53A97EB83D58F6A0A42D3A9E0B4D5B6FE5C097FBD30A271U6J" TargetMode="External"/><Relationship Id="rId17" Type="http://schemas.openxmlformats.org/officeDocument/2006/relationships/hyperlink" Target="consultantplus://offline/ref=0B4E75998F62DE598EA72B853F315FAE64852312F6DB609EF1C1C73CDD03FE2D838D6D772F063E1043TBF" TargetMode="External"/><Relationship Id="rId2" Type="http://schemas.openxmlformats.org/officeDocument/2006/relationships/numbering" Target="numbering.xml"/><Relationship Id="rId16" Type="http://schemas.openxmlformats.org/officeDocument/2006/relationships/hyperlink" Target="consultantplus://offline/ref=0B4E75998F62DE598EA72B853F315FAE64852312F1DC609EF1C1C73CDD03FE2D838D6D772F063E1143T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D54F1578EBBE7F787CAB56CAC975912EB4399DEB8B888562534ED1AEEFEBC2B1B750087FBD317AU2J" TargetMode="External"/><Relationship Id="rId5" Type="http://schemas.openxmlformats.org/officeDocument/2006/relationships/webSettings" Target="webSettings.xml"/><Relationship Id="rId15" Type="http://schemas.openxmlformats.org/officeDocument/2006/relationships/hyperlink" Target="consultantplus://offline/ref=17D54F1578EBBE7F787CAB56CAC975912AB3399DEC89D58F6A0A42D3A9E0B4D5B6FE5C097FBD30A271U1J" TargetMode="External"/><Relationship Id="rId10" Type="http://schemas.openxmlformats.org/officeDocument/2006/relationships/hyperlink" Target="consultantplus://offline/ref=17D54F1578EBBE7F787CAB56CAC975912AB23692EC80D58F6A0A42D3A9E0B4D5B6FE5C097FBD30AB71U3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3;n=76764;fld=134;dst=100112" TargetMode="External"/><Relationship Id="rId14" Type="http://schemas.openxmlformats.org/officeDocument/2006/relationships/hyperlink" Target="consultantplus://offline/ref=17D54F1578EBBE7F787CAB56CAC975912AB53A97E684D58F6A0A42D3A9E0B4D5B6FE5C097FBD30A071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969B-ABFE-4CB6-A0E3-FBAC1D7D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3782</Words>
  <Characters>21559</Characters>
  <Application>Microsoft Office Word</Application>
  <DocSecurity>0</DocSecurity>
  <Lines>179</Lines>
  <Paragraphs>50</Paragraphs>
  <ScaleCrop>false</ScaleCrop>
  <Company>MoBIL GROUP</Company>
  <LinksUpToDate>false</LinksUpToDate>
  <CharactersWithSpaces>25291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Надежда</cp:lastModifiedBy>
  <cp:revision>2</cp:revision>
  <cp:lastPrinted>2015-04-06T13:16:00Z</cp:lastPrinted>
  <dcterms:created xsi:type="dcterms:W3CDTF">2017-03-30T03:46:00Z</dcterms:created>
  <dcterms:modified xsi:type="dcterms:W3CDTF">2017-03-30T03:46:00Z</dcterms:modified>
</cp:coreProperties>
</file>