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930EE" w:rsidRPr="007B19E3" w:rsidTr="00947933">
        <w:trPr>
          <w:trHeight w:val="1187"/>
          <w:jc w:val="center"/>
        </w:trPr>
        <w:tc>
          <w:tcPr>
            <w:tcW w:w="3321" w:type="dxa"/>
          </w:tcPr>
          <w:p w:rsidR="00B930EE" w:rsidRPr="007B19E3" w:rsidRDefault="00B930EE" w:rsidP="00947933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930EE" w:rsidRPr="007B19E3" w:rsidRDefault="00AB1213" w:rsidP="0094793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7B19E3">
              <w:rPr>
                <w:sz w:val="28"/>
                <w:szCs w:val="28"/>
                <w:lang w:val="ru-RU"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930EE" w:rsidRPr="007B19E3" w:rsidRDefault="00B930EE" w:rsidP="0094793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30EE" w:rsidRPr="00B930EE" w:rsidRDefault="00B930EE" w:rsidP="00B930EE">
      <w:pPr>
        <w:pStyle w:val="2"/>
        <w:jc w:val="center"/>
        <w:rPr>
          <w:rFonts w:ascii="Times New Roman" w:hAnsi="Times New Roman"/>
          <w:i w:val="0"/>
          <w:lang w:val="ru-RU"/>
        </w:rPr>
      </w:pPr>
      <w:r w:rsidRPr="00B930EE">
        <w:rPr>
          <w:rFonts w:ascii="Times New Roman" w:hAnsi="Times New Roman"/>
          <w:i w:val="0"/>
          <w:lang w:val="ru-RU"/>
        </w:rPr>
        <w:t>АДМИНИСТРАЦИЯ ВОЗДВИЖЕНСКОГО СЕЛЬСОВЕТА САРАКТАШСКОГО РАЙОНА ОРЕНБУРГСКОЙ ОБЛАСТИ</w:t>
      </w:r>
    </w:p>
    <w:p w:rsidR="00B930EE" w:rsidRPr="00B930EE" w:rsidRDefault="00B930EE" w:rsidP="00B930EE">
      <w:pPr>
        <w:jc w:val="center"/>
        <w:rPr>
          <w:b/>
          <w:sz w:val="28"/>
          <w:szCs w:val="28"/>
          <w:lang w:val="ru-RU"/>
        </w:rPr>
      </w:pPr>
    </w:p>
    <w:p w:rsidR="00B930EE" w:rsidRPr="00B930EE" w:rsidRDefault="00B930EE" w:rsidP="00B930EE">
      <w:pPr>
        <w:jc w:val="center"/>
        <w:rPr>
          <w:b/>
          <w:sz w:val="28"/>
          <w:szCs w:val="28"/>
          <w:lang w:val="ru-RU"/>
        </w:rPr>
      </w:pPr>
      <w:r w:rsidRPr="00B930EE">
        <w:rPr>
          <w:b/>
          <w:sz w:val="28"/>
          <w:szCs w:val="28"/>
          <w:lang w:val="ru-RU"/>
        </w:rPr>
        <w:t>П О С Т А Н О В Л Е Н И Е</w:t>
      </w:r>
    </w:p>
    <w:p w:rsidR="00B930EE" w:rsidRPr="00B930EE" w:rsidRDefault="00B930EE" w:rsidP="00B930E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B930EE">
        <w:rPr>
          <w:b/>
          <w:sz w:val="28"/>
          <w:szCs w:val="28"/>
        </w:rPr>
        <w:t>____________________________________________________________________</w:t>
      </w:r>
    </w:p>
    <w:p w:rsidR="00B930EE" w:rsidRPr="007B19E3" w:rsidRDefault="00B930EE" w:rsidP="00B930EE">
      <w:pPr>
        <w:jc w:val="center"/>
        <w:rPr>
          <w:sz w:val="28"/>
          <w:szCs w:val="28"/>
          <w:u w:val="single"/>
        </w:rPr>
      </w:pPr>
    </w:p>
    <w:p w:rsidR="00B930EE" w:rsidRPr="007B19E3" w:rsidRDefault="00B930EE" w:rsidP="00B930EE">
      <w:pPr>
        <w:jc w:val="center"/>
        <w:rPr>
          <w:sz w:val="28"/>
          <w:szCs w:val="28"/>
        </w:rPr>
      </w:pPr>
      <w:r w:rsidRPr="007B19E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B19E3">
        <w:rPr>
          <w:sz w:val="28"/>
          <w:szCs w:val="28"/>
        </w:rPr>
        <w:t>.0</w:t>
      </w:r>
      <w:r w:rsidR="00052100">
        <w:rPr>
          <w:sz w:val="28"/>
          <w:szCs w:val="28"/>
          <w:lang w:val="ru-RU"/>
        </w:rPr>
        <w:t>6</w:t>
      </w:r>
      <w:r w:rsidRPr="007B19E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B19E3">
        <w:rPr>
          <w:sz w:val="28"/>
          <w:szCs w:val="28"/>
        </w:rPr>
        <w:t xml:space="preserve"> </w:t>
      </w:r>
      <w:r w:rsidRPr="007B19E3">
        <w:rPr>
          <w:sz w:val="28"/>
          <w:szCs w:val="28"/>
        </w:rPr>
        <w:tab/>
      </w:r>
      <w:r w:rsidRPr="007B19E3">
        <w:rPr>
          <w:sz w:val="28"/>
          <w:szCs w:val="28"/>
        </w:rPr>
        <w:tab/>
      </w:r>
      <w:r w:rsidRPr="007B19E3">
        <w:rPr>
          <w:sz w:val="28"/>
          <w:szCs w:val="28"/>
        </w:rPr>
        <w:tab/>
      </w:r>
      <w:r w:rsidRPr="007B19E3">
        <w:rPr>
          <w:sz w:val="28"/>
          <w:szCs w:val="28"/>
        </w:rPr>
        <w:tab/>
        <w:t>с. Воздвиженка</w:t>
      </w:r>
      <w:r w:rsidRPr="007B19E3">
        <w:rPr>
          <w:sz w:val="28"/>
          <w:szCs w:val="28"/>
        </w:rPr>
        <w:tab/>
      </w:r>
      <w:r w:rsidRPr="007B19E3">
        <w:rPr>
          <w:sz w:val="28"/>
          <w:szCs w:val="28"/>
        </w:rPr>
        <w:tab/>
      </w:r>
      <w:r w:rsidRPr="007B19E3">
        <w:rPr>
          <w:sz w:val="28"/>
          <w:szCs w:val="28"/>
        </w:rPr>
        <w:tab/>
      </w:r>
      <w:r w:rsidRPr="007B19E3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2</w:t>
      </w:r>
      <w:r w:rsidR="00052100">
        <w:rPr>
          <w:sz w:val="28"/>
          <w:szCs w:val="28"/>
          <w:lang w:val="ru-RU"/>
        </w:rPr>
        <w:t>9</w:t>
      </w:r>
      <w:r w:rsidRPr="007B19E3">
        <w:rPr>
          <w:sz w:val="28"/>
          <w:szCs w:val="28"/>
        </w:rPr>
        <w:t>-п</w:t>
      </w:r>
    </w:p>
    <w:p w:rsidR="00B930EE" w:rsidRPr="007B19E3" w:rsidRDefault="00B930EE" w:rsidP="00B930EE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97"/>
      </w:tblGrid>
      <w:tr w:rsidR="00B930EE" w:rsidRPr="00B930EE" w:rsidTr="00B930EE">
        <w:trPr>
          <w:jc w:val="center"/>
        </w:trPr>
        <w:tc>
          <w:tcPr>
            <w:tcW w:w="6897" w:type="dxa"/>
          </w:tcPr>
          <w:p w:rsidR="00B930EE" w:rsidRPr="00B930EE" w:rsidRDefault="00B930EE" w:rsidP="00B930EE">
            <w:pPr>
              <w:pStyle w:val="1"/>
              <w:shd w:val="clear" w:color="auto" w:fill="FFFFFF"/>
              <w:spacing w:after="150"/>
              <w:ind w:left="-15" w:firstLine="15"/>
              <w:jc w:val="center"/>
              <w:textAlignment w:val="baseline"/>
              <w:rPr>
                <w:bCs w:val="0"/>
                <w:sz w:val="28"/>
                <w:szCs w:val="28"/>
              </w:rPr>
            </w:pPr>
            <w:r w:rsidRPr="00B930EE">
              <w:rPr>
                <w:b w:val="0"/>
                <w:sz w:val="28"/>
                <w:szCs w:val="28"/>
              </w:rPr>
              <w:t xml:space="preserve">Об утверждении Положения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      </w:r>
            <w:r>
              <w:rPr>
                <w:b w:val="0"/>
                <w:sz w:val="28"/>
                <w:szCs w:val="28"/>
              </w:rPr>
              <w:t xml:space="preserve">Воздвиженский </w:t>
            </w:r>
            <w:r w:rsidRPr="00B930EE">
              <w:rPr>
                <w:b w:val="0"/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B930EE" w:rsidRPr="00B930EE" w:rsidRDefault="00B930EE" w:rsidP="00B930EE">
      <w:pPr>
        <w:shd w:val="clear" w:color="auto" w:fill="FFFFFF"/>
        <w:rPr>
          <w:bCs/>
          <w:sz w:val="28"/>
          <w:szCs w:val="28"/>
          <w:lang w:val="ru-RU"/>
        </w:rPr>
      </w:pPr>
    </w:p>
    <w:p w:rsidR="00B930EE" w:rsidRPr="00B930EE" w:rsidRDefault="00B930EE" w:rsidP="00B930EE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ru-RU"/>
        </w:rPr>
      </w:pPr>
      <w:r w:rsidRPr="00B930EE">
        <w:rPr>
          <w:sz w:val="28"/>
          <w:szCs w:val="28"/>
          <w:lang w:val="ru-RU"/>
        </w:rPr>
        <w:t xml:space="preserve">В соответствии с Федеральными законами от 06.10.2003 </w:t>
      </w:r>
      <w:r>
        <w:rPr>
          <w:sz w:val="28"/>
          <w:szCs w:val="28"/>
          <w:lang w:val="ru-RU"/>
        </w:rPr>
        <w:t>№</w:t>
      </w:r>
      <w:r w:rsidRPr="00B930EE">
        <w:rPr>
          <w:sz w:val="28"/>
          <w:szCs w:val="28"/>
          <w:lang w:val="ru-RU"/>
        </w:rPr>
        <w:t xml:space="preserve"> 131-ФЗ </w:t>
      </w:r>
      <w:r>
        <w:rPr>
          <w:sz w:val="28"/>
          <w:szCs w:val="28"/>
          <w:lang w:val="ru-RU"/>
        </w:rPr>
        <w:t>«</w:t>
      </w:r>
      <w:r w:rsidRPr="00B930EE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>»</w:t>
      </w:r>
      <w:r w:rsidRPr="00B930EE">
        <w:rPr>
          <w:sz w:val="28"/>
          <w:szCs w:val="28"/>
          <w:lang w:val="ru-RU"/>
        </w:rPr>
        <w:t xml:space="preserve">, от 25.07.2002 </w:t>
      </w:r>
      <w:r>
        <w:rPr>
          <w:sz w:val="28"/>
          <w:szCs w:val="28"/>
          <w:lang w:val="ru-RU"/>
        </w:rPr>
        <w:t>№</w:t>
      </w:r>
      <w:r w:rsidRPr="00B930EE">
        <w:rPr>
          <w:sz w:val="28"/>
          <w:szCs w:val="28"/>
          <w:lang w:val="ru-RU"/>
        </w:rPr>
        <w:t xml:space="preserve"> 114-ФЗ </w:t>
      </w:r>
      <w:r>
        <w:rPr>
          <w:sz w:val="28"/>
          <w:szCs w:val="28"/>
          <w:lang w:val="ru-RU"/>
        </w:rPr>
        <w:t>«</w:t>
      </w:r>
      <w:r w:rsidRPr="00B930EE">
        <w:rPr>
          <w:sz w:val="28"/>
          <w:szCs w:val="28"/>
          <w:lang w:val="ru-RU"/>
        </w:rPr>
        <w:t>О противодействии экстремистской деятельности</w:t>
      </w:r>
      <w:r>
        <w:rPr>
          <w:sz w:val="28"/>
          <w:szCs w:val="28"/>
          <w:lang w:val="ru-RU"/>
        </w:rPr>
        <w:t>»</w:t>
      </w:r>
      <w:r w:rsidRPr="00B930EE">
        <w:rPr>
          <w:sz w:val="28"/>
          <w:szCs w:val="28"/>
          <w:lang w:val="ru-RU"/>
        </w:rPr>
        <w:t>, Указом Президента Российской Федерации от 19.12.2012</w:t>
      </w:r>
      <w:r>
        <w:rPr>
          <w:sz w:val="28"/>
          <w:szCs w:val="28"/>
          <w:lang w:val="ru-RU"/>
        </w:rPr>
        <w:t xml:space="preserve">           </w:t>
      </w:r>
      <w:r w:rsidRPr="00B930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B930EE">
        <w:rPr>
          <w:sz w:val="28"/>
          <w:szCs w:val="28"/>
          <w:lang w:val="ru-RU"/>
        </w:rPr>
        <w:t xml:space="preserve"> 1666</w:t>
      </w:r>
      <w:r>
        <w:rPr>
          <w:sz w:val="28"/>
          <w:szCs w:val="28"/>
          <w:lang w:val="ru-RU"/>
        </w:rPr>
        <w:t xml:space="preserve"> «</w:t>
      </w:r>
      <w:r w:rsidRPr="00B930EE">
        <w:rPr>
          <w:sz w:val="28"/>
          <w:szCs w:val="28"/>
          <w:lang w:val="ru-RU"/>
        </w:rPr>
        <w:t>О Стратегии государственной национальной политики Российской Федерации на период до 2025 года</w:t>
      </w:r>
      <w:r>
        <w:rPr>
          <w:sz w:val="28"/>
          <w:szCs w:val="28"/>
          <w:lang w:val="ru-RU"/>
        </w:rPr>
        <w:t>»</w:t>
      </w:r>
      <w:r w:rsidRPr="00B930EE">
        <w:rPr>
          <w:sz w:val="28"/>
          <w:szCs w:val="28"/>
          <w:lang w:val="ru-RU"/>
        </w:rPr>
        <w:t>, в целях организации деятельности по осуществлению мониторинга состояния этноконфессиональных отношений и принятия необходимых управленческих мер по раннему предупреждению конфликтных ситуаций в сфере межэтнических и межконфессиональных отношений:</w:t>
      </w:r>
    </w:p>
    <w:p w:rsidR="00B930EE" w:rsidRDefault="00B930EE" w:rsidP="00B930EE">
      <w:pPr>
        <w:ind w:right="-58"/>
        <w:jc w:val="both"/>
        <w:rPr>
          <w:sz w:val="28"/>
          <w:szCs w:val="28"/>
          <w:lang w:val="ru-RU"/>
        </w:rPr>
      </w:pPr>
      <w:r w:rsidRPr="00B930EE">
        <w:rPr>
          <w:sz w:val="28"/>
          <w:szCs w:val="28"/>
          <w:lang w:val="ru-RU"/>
        </w:rPr>
        <w:t xml:space="preserve"> </w:t>
      </w:r>
      <w:r w:rsidRPr="00B930EE">
        <w:rPr>
          <w:sz w:val="28"/>
          <w:szCs w:val="28"/>
          <w:lang w:val="ru-RU"/>
        </w:rPr>
        <w:tab/>
      </w:r>
    </w:p>
    <w:p w:rsidR="00B930EE" w:rsidRDefault="00B930EE" w:rsidP="00B930EE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ru-RU"/>
        </w:rPr>
      </w:pPr>
      <w:r w:rsidRPr="00B930EE">
        <w:rPr>
          <w:sz w:val="28"/>
          <w:szCs w:val="28"/>
          <w:lang w:val="ru-RU"/>
        </w:rPr>
        <w:t xml:space="preserve">1. Утвердить Положение о мониторинге состояния межнациональных и межконфессиональных отношений и алгоритма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>
        <w:rPr>
          <w:sz w:val="28"/>
          <w:szCs w:val="28"/>
          <w:lang w:val="ru-RU"/>
        </w:rPr>
        <w:t>Воздвиженский</w:t>
      </w:r>
      <w:r w:rsidRPr="00B930EE">
        <w:rPr>
          <w:sz w:val="28"/>
          <w:szCs w:val="28"/>
          <w:lang w:val="ru-RU"/>
        </w:rPr>
        <w:t xml:space="preserve"> сельсовет Саракташского района Оренбургской области (далее - мониторинг) согласно приложению.</w:t>
      </w:r>
    </w:p>
    <w:p w:rsidR="00B930EE" w:rsidRPr="00B930EE" w:rsidRDefault="00B930EE" w:rsidP="00B930EE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ru-RU"/>
        </w:rPr>
      </w:pPr>
    </w:p>
    <w:p w:rsidR="00B930EE" w:rsidRPr="00B930EE" w:rsidRDefault="00B930EE" w:rsidP="00B930EE">
      <w:pPr>
        <w:ind w:firstLine="709"/>
        <w:jc w:val="both"/>
        <w:rPr>
          <w:sz w:val="28"/>
          <w:szCs w:val="28"/>
          <w:lang w:val="ru-RU"/>
        </w:rPr>
      </w:pPr>
      <w:r w:rsidRPr="00B930EE">
        <w:rPr>
          <w:sz w:val="28"/>
          <w:szCs w:val="28"/>
          <w:lang w:val="ru-RU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</w:t>
      </w:r>
      <w:r>
        <w:rPr>
          <w:sz w:val="28"/>
          <w:szCs w:val="28"/>
          <w:lang w:val="ru-RU"/>
        </w:rPr>
        <w:t>Воздвиженский</w:t>
      </w:r>
      <w:r w:rsidRPr="00B930EE">
        <w:rPr>
          <w:sz w:val="28"/>
          <w:szCs w:val="28"/>
          <w:lang w:val="ru-RU"/>
        </w:rPr>
        <w:t xml:space="preserve"> сельсовет  Саракташского района Оренбургской области.  </w:t>
      </w:r>
    </w:p>
    <w:p w:rsidR="00B930EE" w:rsidRPr="00B930EE" w:rsidRDefault="00B930EE" w:rsidP="00B930EE">
      <w:pPr>
        <w:ind w:firstLine="709"/>
        <w:jc w:val="both"/>
        <w:rPr>
          <w:sz w:val="28"/>
          <w:szCs w:val="28"/>
          <w:lang w:val="ru-RU"/>
        </w:rPr>
      </w:pPr>
      <w:r w:rsidRPr="00B930EE">
        <w:rPr>
          <w:sz w:val="28"/>
          <w:szCs w:val="28"/>
          <w:lang w:val="ru-RU"/>
        </w:rPr>
        <w:lastRenderedPageBreak/>
        <w:t>3. Контроль за исполнением настоящего постановления оставляю за собой.</w:t>
      </w:r>
    </w:p>
    <w:p w:rsidR="00B930EE" w:rsidRPr="00B930EE" w:rsidRDefault="00B930EE" w:rsidP="00B930EE">
      <w:pPr>
        <w:ind w:firstLine="709"/>
        <w:jc w:val="both"/>
        <w:rPr>
          <w:sz w:val="28"/>
          <w:szCs w:val="28"/>
          <w:lang w:val="ru-RU"/>
        </w:rPr>
      </w:pPr>
    </w:p>
    <w:p w:rsidR="00B930EE" w:rsidRPr="00B930EE" w:rsidRDefault="00B930EE" w:rsidP="00B930EE">
      <w:pPr>
        <w:ind w:right="-58"/>
        <w:jc w:val="both"/>
        <w:rPr>
          <w:sz w:val="28"/>
          <w:szCs w:val="28"/>
          <w:lang w:val="ru-RU"/>
        </w:rPr>
      </w:pPr>
    </w:p>
    <w:p w:rsidR="00B930EE" w:rsidRPr="00B930EE" w:rsidRDefault="00B930EE" w:rsidP="00B930EE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B930EE">
        <w:rPr>
          <w:bCs/>
          <w:sz w:val="28"/>
          <w:szCs w:val="28"/>
          <w:lang w:val="ru-RU"/>
        </w:rPr>
        <w:t>Глава  сельсовета</w:t>
      </w:r>
      <w:r w:rsidRPr="00B930EE">
        <w:rPr>
          <w:bCs/>
          <w:sz w:val="28"/>
          <w:szCs w:val="28"/>
          <w:lang w:val="ru-RU"/>
        </w:rPr>
        <w:tab/>
      </w:r>
      <w:r w:rsidRPr="00B930EE">
        <w:rPr>
          <w:bCs/>
          <w:sz w:val="28"/>
          <w:szCs w:val="28"/>
          <w:lang w:val="ru-RU"/>
        </w:rPr>
        <w:tab/>
      </w:r>
      <w:r w:rsidRPr="00B930EE">
        <w:rPr>
          <w:bCs/>
          <w:sz w:val="28"/>
          <w:szCs w:val="28"/>
          <w:lang w:val="ru-RU"/>
        </w:rPr>
        <w:tab/>
      </w:r>
      <w:r w:rsidRPr="00B930EE">
        <w:rPr>
          <w:bCs/>
          <w:sz w:val="28"/>
          <w:szCs w:val="28"/>
          <w:lang w:val="ru-RU"/>
        </w:rPr>
        <w:tab/>
      </w:r>
      <w:r w:rsidRPr="00B930EE">
        <w:rPr>
          <w:bCs/>
          <w:sz w:val="28"/>
          <w:szCs w:val="28"/>
          <w:lang w:val="ru-RU"/>
        </w:rPr>
        <w:tab/>
      </w:r>
      <w:r w:rsidRPr="00B930EE">
        <w:rPr>
          <w:bCs/>
          <w:sz w:val="28"/>
          <w:szCs w:val="28"/>
          <w:lang w:val="ru-RU"/>
        </w:rPr>
        <w:tab/>
      </w:r>
      <w:r w:rsidRPr="00B930EE">
        <w:rPr>
          <w:bCs/>
          <w:sz w:val="28"/>
          <w:szCs w:val="28"/>
          <w:lang w:val="ru-RU"/>
        </w:rPr>
        <w:tab/>
        <w:t>А.И.Скузоватов</w:t>
      </w:r>
    </w:p>
    <w:p w:rsidR="00B930EE" w:rsidRPr="00B930EE" w:rsidRDefault="00B930EE" w:rsidP="00B930EE">
      <w:pPr>
        <w:shd w:val="clear" w:color="auto" w:fill="FFFFFF"/>
        <w:jc w:val="both"/>
        <w:rPr>
          <w:bCs/>
          <w:sz w:val="28"/>
          <w:szCs w:val="28"/>
          <w:lang w:val="ru-RU"/>
        </w:rPr>
      </w:pPr>
    </w:p>
    <w:p w:rsidR="00B930EE" w:rsidRPr="00B930EE" w:rsidRDefault="00B930EE" w:rsidP="00B930EE">
      <w:pPr>
        <w:ind w:right="-58"/>
        <w:jc w:val="both"/>
        <w:rPr>
          <w:sz w:val="28"/>
          <w:szCs w:val="28"/>
          <w:lang w:val="ru-RU"/>
        </w:rPr>
      </w:pPr>
      <w:r w:rsidRPr="00B930EE">
        <w:rPr>
          <w:bCs/>
          <w:sz w:val="28"/>
          <w:szCs w:val="28"/>
          <w:lang w:val="ru-RU"/>
        </w:rPr>
        <w:t>Разослано: прокуратуре района</w:t>
      </w:r>
      <w:r>
        <w:rPr>
          <w:bCs/>
          <w:sz w:val="28"/>
          <w:szCs w:val="28"/>
          <w:lang w:val="ru-RU"/>
        </w:rPr>
        <w:t>, в дело</w:t>
      </w:r>
    </w:p>
    <w:p w:rsidR="00457BC4" w:rsidRPr="00457BC4" w:rsidRDefault="00457BC4" w:rsidP="00457BC4">
      <w:pPr>
        <w:rPr>
          <w:sz w:val="28"/>
          <w:szCs w:val="28"/>
          <w:lang w:val="ru-RU"/>
        </w:rPr>
      </w:pPr>
    </w:p>
    <w:p w:rsidR="00B930EE" w:rsidRDefault="00B930EE" w:rsidP="00B930EE">
      <w:pPr>
        <w:pStyle w:val="1"/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17235A" w:rsidRDefault="0017235A" w:rsidP="0017235A">
      <w:pPr>
        <w:ind w:left="4956"/>
        <w:rPr>
          <w:sz w:val="28"/>
          <w:szCs w:val="28"/>
          <w:lang w:val="ru-RU"/>
        </w:rPr>
      </w:pPr>
      <w:r w:rsidRPr="0017235A">
        <w:rPr>
          <w:sz w:val="28"/>
          <w:szCs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 xml:space="preserve">Приложение  </w:t>
      </w:r>
    </w:p>
    <w:p w:rsidR="0017235A" w:rsidRDefault="0017235A" w:rsidP="0017235A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Воздвиженского сельсовета </w:t>
      </w:r>
    </w:p>
    <w:p w:rsidR="0017235A" w:rsidRDefault="0017235A" w:rsidP="0017235A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25.06.2018 № 29-п</w:t>
      </w:r>
    </w:p>
    <w:p w:rsidR="0017235A" w:rsidRPr="0017235A" w:rsidRDefault="0017235A" w:rsidP="0017235A">
      <w:pPr>
        <w:ind w:left="4956"/>
        <w:rPr>
          <w:sz w:val="28"/>
          <w:szCs w:val="28"/>
          <w:lang w:val="ru-RU"/>
        </w:rPr>
      </w:pPr>
    </w:p>
    <w:p w:rsidR="0017235A" w:rsidRDefault="0017235A" w:rsidP="0017235A">
      <w:pPr>
        <w:jc w:val="center"/>
        <w:rPr>
          <w:b/>
          <w:sz w:val="28"/>
          <w:szCs w:val="28"/>
          <w:lang w:val="ru-RU"/>
        </w:rPr>
      </w:pPr>
      <w:r w:rsidRPr="0017235A">
        <w:rPr>
          <w:b/>
          <w:sz w:val="28"/>
          <w:szCs w:val="28"/>
          <w:lang w:val="ru-RU"/>
        </w:rPr>
        <w:t>Положени</w:t>
      </w:r>
      <w:r>
        <w:rPr>
          <w:b/>
          <w:sz w:val="28"/>
          <w:szCs w:val="28"/>
          <w:lang w:val="ru-RU"/>
        </w:rPr>
        <w:t>е</w:t>
      </w:r>
      <w:r w:rsidRPr="0017235A">
        <w:rPr>
          <w:b/>
          <w:sz w:val="28"/>
          <w:szCs w:val="28"/>
          <w:lang w:val="ru-RU"/>
        </w:rPr>
        <w:t xml:space="preserve"> </w:t>
      </w:r>
    </w:p>
    <w:p w:rsidR="00B930EE" w:rsidRDefault="0017235A" w:rsidP="0017235A">
      <w:pPr>
        <w:jc w:val="center"/>
        <w:rPr>
          <w:b/>
          <w:sz w:val="28"/>
          <w:szCs w:val="28"/>
          <w:lang w:val="ru-RU"/>
        </w:rPr>
      </w:pPr>
      <w:r w:rsidRPr="0017235A">
        <w:rPr>
          <w:b/>
          <w:sz w:val="28"/>
          <w:szCs w:val="28"/>
          <w:lang w:val="ru-RU"/>
        </w:rPr>
        <w:t>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Воздвиженский сельсовет Саракташского района Оренбургской области</w:t>
      </w:r>
    </w:p>
    <w:p w:rsidR="0017235A" w:rsidRPr="0017235A" w:rsidRDefault="0017235A" w:rsidP="0017235A">
      <w:pPr>
        <w:jc w:val="center"/>
        <w:rPr>
          <w:sz w:val="28"/>
          <w:szCs w:val="28"/>
          <w:lang w:val="ru-RU"/>
        </w:rPr>
      </w:pPr>
    </w:p>
    <w:p w:rsidR="00B930EE" w:rsidRPr="00B930EE" w:rsidRDefault="00B930EE" w:rsidP="00B930EE">
      <w:pPr>
        <w:shd w:val="clear" w:color="auto" w:fill="FFFFFF"/>
        <w:jc w:val="center"/>
        <w:textAlignment w:val="baseline"/>
        <w:rPr>
          <w:b/>
          <w:sz w:val="28"/>
          <w:szCs w:val="28"/>
          <w:lang w:val="ru-RU"/>
        </w:rPr>
      </w:pPr>
      <w:r w:rsidRPr="00DD1DD6">
        <w:rPr>
          <w:b/>
          <w:sz w:val="28"/>
          <w:szCs w:val="28"/>
        </w:rPr>
        <w:t>I</w:t>
      </w:r>
      <w:r w:rsidRPr="00B930EE">
        <w:rPr>
          <w:b/>
          <w:sz w:val="28"/>
          <w:szCs w:val="28"/>
          <w:lang w:val="ru-RU"/>
        </w:rPr>
        <w:t>. Общие положения</w:t>
      </w:r>
    </w:p>
    <w:p w:rsidR="00B930EE" w:rsidRPr="00B930EE" w:rsidRDefault="00B930EE" w:rsidP="00B930EE">
      <w:pPr>
        <w:shd w:val="clear" w:color="auto" w:fill="FFFFFF"/>
        <w:jc w:val="center"/>
        <w:textAlignment w:val="baseline"/>
        <w:rPr>
          <w:b/>
          <w:sz w:val="28"/>
          <w:szCs w:val="28"/>
          <w:lang w:val="ru-RU"/>
        </w:rPr>
      </w:pPr>
    </w:p>
    <w:p w:rsidR="00B930EE" w:rsidRPr="00B930EE" w:rsidRDefault="0017235A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1.1. 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 w:rsidR="00B930EE">
        <w:rPr>
          <w:sz w:val="28"/>
          <w:szCs w:val="28"/>
          <w:lang w:val="ru-RU"/>
        </w:rPr>
        <w:t>Воздвиженский</w:t>
      </w:r>
      <w:r w:rsidR="00B930EE" w:rsidRPr="00B930EE">
        <w:rPr>
          <w:sz w:val="28"/>
          <w:szCs w:val="28"/>
          <w:lang w:val="ru-RU"/>
        </w:rPr>
        <w:t xml:space="preserve"> сельсовет Саракташского района Оренбургской области (далее - мониторинг)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B930EE" w:rsidRPr="00B930EE" w:rsidRDefault="0017235A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1.3. Мониторинг состояния конфликтности в межнациональных и межконфессиональных отношениях направлен на: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выявление конфликтных ситуаций;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1.4. Задачами мониторинга состояния конфликтности в межнациональных и межконфессиональных отношениях являются: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 д.;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B930EE" w:rsidRPr="00B930EE">
        <w:rPr>
          <w:sz w:val="28"/>
          <w:szCs w:val="28"/>
          <w:lang w:val="ru-RU"/>
        </w:rPr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1.5. Объектами мониторинга могут быть:</w:t>
      </w:r>
    </w:p>
    <w:p w:rsidR="00B930EE" w:rsidRPr="00B930EE" w:rsidRDefault="00B930EE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B930EE">
        <w:rPr>
          <w:sz w:val="28"/>
          <w:szCs w:val="28"/>
          <w:lang w:val="ru-RU"/>
        </w:rPr>
        <w:t>– общественные объединения, в том числе национальные и религиозные организации, диаспоры;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средства массовой информации и учреждения культуры;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 образовательные учреждения, влияющие на состояние межнациональных отношений на территории муниципального образования </w:t>
      </w:r>
      <w:r w:rsidR="00B930EE">
        <w:rPr>
          <w:sz w:val="28"/>
          <w:szCs w:val="28"/>
          <w:lang w:val="ru-RU"/>
        </w:rPr>
        <w:t>Воздвиженский</w:t>
      </w:r>
      <w:r w:rsidR="00B930EE" w:rsidRPr="00B930EE">
        <w:rPr>
          <w:sz w:val="28"/>
          <w:szCs w:val="28"/>
          <w:lang w:val="ru-RU"/>
        </w:rPr>
        <w:t xml:space="preserve"> сельсовет Саракташского района</w:t>
      </w:r>
      <w:r w:rsidR="00052100">
        <w:rPr>
          <w:sz w:val="28"/>
          <w:szCs w:val="28"/>
          <w:lang w:val="ru-RU"/>
        </w:rPr>
        <w:t xml:space="preserve"> Оренбургской области.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экономические (уровень и сферы занятости, уровень благосостояния, распределение собственности);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политические (формы реализации политических прав);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социальные (уровень воздействия на социальную инфраструктуру);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культурные (удовлетворение языковых, образовательных, этнокультурных и религиозных потребностей);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иные процессы, которые могут оказывать воздействие на состояние межнациональных отношений.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1.7. Мониторинг проводится путем: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сбора и обобщения информации от объектов мониторинга;</w:t>
      </w:r>
    </w:p>
    <w:p w:rsidR="00B930EE" w:rsidRPr="00B930EE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целевого анкетиров</w:t>
      </w:r>
      <w:r>
        <w:rPr>
          <w:sz w:val="28"/>
          <w:szCs w:val="28"/>
          <w:lang w:val="ru-RU"/>
        </w:rPr>
        <w:t xml:space="preserve">ания </w:t>
      </w:r>
      <w:r w:rsidR="00B930EE" w:rsidRPr="00B930EE">
        <w:rPr>
          <w:sz w:val="28"/>
          <w:szCs w:val="28"/>
          <w:lang w:val="ru-RU"/>
        </w:rPr>
        <w:t>межконфессиональных отношений, других методов;</w:t>
      </w:r>
    </w:p>
    <w:p w:rsidR="00B930EE" w:rsidRPr="00E70E3B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 иными методами, способствующими выявлению социальных конфликтов, конфликтных ситуаций в сфере межнациональных и </w:t>
      </w:r>
      <w:r w:rsidR="00B930EE" w:rsidRPr="00E70E3B">
        <w:rPr>
          <w:sz w:val="28"/>
          <w:szCs w:val="28"/>
          <w:lang w:val="ru-RU"/>
        </w:rPr>
        <w:t>межконфессиональных отношений.</w:t>
      </w:r>
    </w:p>
    <w:p w:rsidR="00B930EE" w:rsidRPr="00E70E3B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70E3B">
        <w:rPr>
          <w:sz w:val="28"/>
          <w:szCs w:val="28"/>
          <w:lang w:val="ru-RU"/>
        </w:rPr>
        <w:tab/>
      </w:r>
      <w:r w:rsidR="00B930EE" w:rsidRPr="00E70E3B">
        <w:rPr>
          <w:sz w:val="28"/>
          <w:szCs w:val="28"/>
          <w:lang w:val="ru-RU"/>
        </w:rPr>
        <w:t>1.8. К конфликтным ситуациям, требующим оперативного реагирования, могут быть отнесены:</w:t>
      </w:r>
    </w:p>
    <w:p w:rsidR="00B930EE" w:rsidRPr="00E70E3B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70E3B">
        <w:rPr>
          <w:sz w:val="28"/>
          <w:szCs w:val="28"/>
          <w:lang w:val="ru-RU"/>
        </w:rPr>
        <w:tab/>
      </w:r>
      <w:r w:rsidR="00B930EE" w:rsidRPr="00E70E3B">
        <w:rPr>
          <w:sz w:val="28"/>
          <w:szCs w:val="28"/>
          <w:lang w:val="ru-RU"/>
        </w:rPr>
        <w:t>– социальные конфликты;</w:t>
      </w:r>
    </w:p>
    <w:p w:rsidR="00B930EE" w:rsidRPr="00E70E3B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70E3B">
        <w:rPr>
          <w:sz w:val="28"/>
          <w:szCs w:val="28"/>
          <w:lang w:val="ru-RU"/>
        </w:rPr>
        <w:tab/>
      </w:r>
      <w:r w:rsidR="00B930EE" w:rsidRPr="00E70E3B">
        <w:rPr>
          <w:sz w:val="28"/>
          <w:szCs w:val="28"/>
          <w:lang w:val="ru-RU"/>
        </w:rPr>
        <w:t>– межнациональные и межконфессиональные конфликты;</w:t>
      </w:r>
    </w:p>
    <w:p w:rsidR="00B930EE" w:rsidRPr="00E70E3B" w:rsidRDefault="001B57F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70E3B">
        <w:rPr>
          <w:sz w:val="28"/>
          <w:szCs w:val="28"/>
          <w:lang w:val="ru-RU"/>
        </w:rPr>
        <w:tab/>
      </w:r>
      <w:r w:rsidR="00B930EE" w:rsidRPr="00E70E3B">
        <w:rPr>
          <w:sz w:val="28"/>
          <w:szCs w:val="28"/>
          <w:lang w:val="ru-RU"/>
        </w:rPr>
        <w:t>– общественные акции протеста на национальной или религиозной почве;</w:t>
      </w:r>
    </w:p>
    <w:p w:rsidR="00E70E3B" w:rsidRPr="00E70E3B" w:rsidRDefault="001B57FC" w:rsidP="00E70E3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E70E3B">
        <w:rPr>
          <w:sz w:val="28"/>
          <w:szCs w:val="28"/>
        </w:rPr>
        <w:tab/>
      </w:r>
      <w:r w:rsidR="00B930EE" w:rsidRPr="00E70E3B">
        <w:rPr>
          <w:sz w:val="28"/>
          <w:szCs w:val="28"/>
        </w:rPr>
        <w:t xml:space="preserve">– открытые (публичные) проявления </w:t>
      </w:r>
      <w:r w:rsidR="00E70E3B" w:rsidRPr="00E70E3B">
        <w:rPr>
          <w:sz w:val="28"/>
          <w:szCs w:val="28"/>
        </w:rPr>
        <w:t>национальной, расовой или религиозной нетерпимости, в том числе в средствах массовой информации.</w:t>
      </w:r>
    </w:p>
    <w:p w:rsidR="00E70E3B" w:rsidRPr="00E70E3B" w:rsidRDefault="00E70E3B" w:rsidP="00E70E3B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B930EE" w:rsidRPr="00B930EE" w:rsidRDefault="00B930EE" w:rsidP="00B930EE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  <w:r w:rsidRPr="0056307D">
        <w:rPr>
          <w:b/>
          <w:sz w:val="28"/>
          <w:szCs w:val="28"/>
        </w:rPr>
        <w:t>II</w:t>
      </w:r>
      <w:r w:rsidRPr="00B930EE">
        <w:rPr>
          <w:b/>
          <w:sz w:val="28"/>
          <w:szCs w:val="28"/>
          <w:lang w:val="ru-RU"/>
        </w:rPr>
        <w:t>. Выявление и предупреждение конфликтных ситуаций</w:t>
      </w:r>
    </w:p>
    <w:p w:rsidR="00B930EE" w:rsidRPr="00B930EE" w:rsidRDefault="00B930EE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B930EE">
        <w:rPr>
          <w:sz w:val="28"/>
          <w:szCs w:val="28"/>
          <w:lang w:val="ru-RU"/>
        </w:rPr>
        <w:t xml:space="preserve"> </w:t>
      </w:r>
    </w:p>
    <w:p w:rsidR="00B930EE" w:rsidRPr="00B930EE" w:rsidRDefault="00E70E3B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2.1. Администрация муниципального образования </w:t>
      </w:r>
      <w:r w:rsidR="00B930EE">
        <w:rPr>
          <w:sz w:val="28"/>
          <w:szCs w:val="28"/>
          <w:lang w:val="ru-RU"/>
        </w:rPr>
        <w:t>Воздвиженский</w:t>
      </w:r>
      <w:r w:rsidR="00B930EE" w:rsidRPr="00B930EE">
        <w:rPr>
          <w:sz w:val="28"/>
          <w:szCs w:val="28"/>
          <w:lang w:val="ru-RU"/>
        </w:rPr>
        <w:t xml:space="preserve"> сельсовет Саракташского района </w:t>
      </w:r>
      <w:r w:rsidR="00FC6D6C">
        <w:rPr>
          <w:sz w:val="28"/>
          <w:szCs w:val="28"/>
          <w:lang w:val="ru-RU"/>
        </w:rPr>
        <w:t xml:space="preserve">Оренбургской области (далее- администрация Воздвиженского сельсовета) </w:t>
      </w:r>
      <w:r w:rsidR="00B930EE" w:rsidRPr="00B930EE">
        <w:rPr>
          <w:sz w:val="28"/>
          <w:szCs w:val="28"/>
          <w:lang w:val="ru-RU"/>
        </w:rPr>
        <w:t xml:space="preserve">совместно с правоохранительными органами (по согласованию) на территории </w:t>
      </w:r>
      <w:r>
        <w:rPr>
          <w:sz w:val="28"/>
          <w:szCs w:val="28"/>
          <w:lang w:val="ru-RU"/>
        </w:rPr>
        <w:lastRenderedPageBreak/>
        <w:t>м</w:t>
      </w:r>
      <w:r w:rsidR="00B930EE" w:rsidRPr="00B930EE">
        <w:rPr>
          <w:sz w:val="28"/>
          <w:szCs w:val="28"/>
          <w:lang w:val="ru-RU"/>
        </w:rPr>
        <w:t xml:space="preserve">униципального образования </w:t>
      </w:r>
      <w:r w:rsidR="00B930EE">
        <w:rPr>
          <w:sz w:val="28"/>
          <w:szCs w:val="28"/>
          <w:lang w:val="ru-RU"/>
        </w:rPr>
        <w:t>Воздвиженский</w:t>
      </w:r>
      <w:r w:rsidR="00B930EE" w:rsidRPr="00B930EE">
        <w:rPr>
          <w:sz w:val="28"/>
          <w:szCs w:val="28"/>
          <w:lang w:val="ru-RU"/>
        </w:rPr>
        <w:t xml:space="preserve"> сельсовет Саракташского района</w:t>
      </w:r>
      <w:r w:rsidR="00FC6D6C">
        <w:rPr>
          <w:sz w:val="28"/>
          <w:szCs w:val="28"/>
          <w:lang w:val="ru-RU"/>
        </w:rPr>
        <w:t xml:space="preserve"> Оренбургской области (далее- муниципальное образование)</w:t>
      </w:r>
      <w:r w:rsidR="00B930EE" w:rsidRPr="00B930EE">
        <w:rPr>
          <w:sz w:val="28"/>
          <w:szCs w:val="28"/>
          <w:lang w:val="ru-RU"/>
        </w:rPr>
        <w:t>:</w:t>
      </w:r>
    </w:p>
    <w:p w:rsidR="00B930EE" w:rsidRPr="00B930EE" w:rsidRDefault="00E70E3B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</w:t>
      </w:r>
      <w:r w:rsidR="00FC6D6C">
        <w:rPr>
          <w:sz w:val="28"/>
          <w:szCs w:val="28"/>
          <w:lang w:val="ru-RU"/>
        </w:rPr>
        <w:t>муниципального образования</w:t>
      </w:r>
      <w:r w:rsidR="00B930EE" w:rsidRPr="00B930EE">
        <w:rPr>
          <w:sz w:val="28"/>
          <w:szCs w:val="28"/>
          <w:lang w:val="ru-RU"/>
        </w:rPr>
        <w:t>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фактов </w:t>
      </w:r>
      <w:r>
        <w:rPr>
          <w:sz w:val="28"/>
          <w:szCs w:val="28"/>
          <w:lang w:val="ru-RU"/>
        </w:rPr>
        <w:t>а</w:t>
      </w:r>
      <w:r w:rsidR="00B930EE" w:rsidRPr="00B930EE">
        <w:rPr>
          <w:sz w:val="28"/>
          <w:szCs w:val="28"/>
          <w:lang w:val="ru-RU"/>
        </w:rPr>
        <w:t xml:space="preserve">дминистрация </w:t>
      </w:r>
      <w:r w:rsidR="00B930EE">
        <w:rPr>
          <w:sz w:val="28"/>
          <w:szCs w:val="28"/>
          <w:lang w:val="ru-RU"/>
        </w:rPr>
        <w:t>Воздвиженск</w:t>
      </w:r>
      <w:r>
        <w:rPr>
          <w:sz w:val="28"/>
          <w:szCs w:val="28"/>
          <w:lang w:val="ru-RU"/>
        </w:rPr>
        <w:t>ого</w:t>
      </w:r>
      <w:r w:rsidR="00B930EE" w:rsidRPr="00B930EE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="00B930EE" w:rsidRPr="00B930EE">
        <w:rPr>
          <w:sz w:val="28"/>
          <w:szCs w:val="28"/>
          <w:lang w:val="ru-RU"/>
        </w:rPr>
        <w:t xml:space="preserve"> незамедлительно направляет информацию в МО МВД России «Саракташский»;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при поступлении заявления граждан, юридических лиц, содержащих сведения о возможных конфликтах в указанной сфере, незамедлительно извещают об этом прокуратуру Саракташского района;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 оперативно проверяют всю имеющуюся информацию о нелегальном нахождении иностранных граждан, целях и основаниях их прибытия </w:t>
      </w:r>
      <w:r>
        <w:rPr>
          <w:sz w:val="28"/>
          <w:szCs w:val="28"/>
          <w:lang w:val="ru-RU"/>
        </w:rPr>
        <w:t>на территорию муниципального образования</w:t>
      </w:r>
      <w:r w:rsidR="00B930EE" w:rsidRPr="00B930EE">
        <w:rPr>
          <w:sz w:val="28"/>
          <w:szCs w:val="28"/>
          <w:lang w:val="ru-RU"/>
        </w:rPr>
        <w:t>. О наиболее значимых ситуациях группового прибытия граждан указанной категории незамедлительно извещают прокуратуру Саракташского района;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2.2. В случае выявления в результате мониторинга или взаимодействия с национальными объединениями наличия скрытых противоречий и со</w:t>
      </w:r>
      <w:r>
        <w:rPr>
          <w:sz w:val="28"/>
          <w:szCs w:val="28"/>
          <w:lang w:val="ru-RU"/>
        </w:rPr>
        <w:t>циальной напряженности</w:t>
      </w:r>
      <w:r w:rsidR="00B930EE" w:rsidRPr="00B930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="00B930EE" w:rsidRPr="00B930EE">
        <w:rPr>
          <w:sz w:val="28"/>
          <w:szCs w:val="28"/>
          <w:lang w:val="ru-RU"/>
        </w:rPr>
        <w:t xml:space="preserve">дминистрация </w:t>
      </w:r>
      <w:r w:rsidR="00B930EE">
        <w:rPr>
          <w:sz w:val="28"/>
          <w:szCs w:val="28"/>
          <w:lang w:val="ru-RU"/>
        </w:rPr>
        <w:t>Воздвиженск</w:t>
      </w:r>
      <w:r>
        <w:rPr>
          <w:sz w:val="28"/>
          <w:szCs w:val="28"/>
          <w:lang w:val="ru-RU"/>
        </w:rPr>
        <w:t>ого</w:t>
      </w:r>
      <w:r w:rsidR="00B930EE" w:rsidRPr="00B930EE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="00B930EE" w:rsidRPr="00B930EE">
        <w:rPr>
          <w:sz w:val="28"/>
          <w:szCs w:val="28"/>
          <w:lang w:val="ru-RU"/>
        </w:rPr>
        <w:t>: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оперативно информирует прокуратуру Саракташского района, МО МВД России «Саракташский» о наличии скрытых противоречий и социальной напряженности и действиях, предпринимаемых для их предотвращения;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принимает решение о первоочередных мерах по предупреждению возможной конфликтной ситуации;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устанавливает связь с руководителями правоохранительных органов</w:t>
      </w:r>
      <w:r>
        <w:rPr>
          <w:sz w:val="28"/>
          <w:szCs w:val="28"/>
          <w:lang w:val="ru-RU"/>
        </w:rPr>
        <w:t xml:space="preserve"> Саракташского района</w:t>
      </w:r>
      <w:r w:rsidR="00B930EE" w:rsidRPr="00B930EE">
        <w:rPr>
          <w:sz w:val="28"/>
          <w:szCs w:val="28"/>
          <w:lang w:val="ru-RU"/>
        </w:rPr>
        <w:t xml:space="preserve"> и способствует их привлечению к анализу и урегулированию ситуации;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</w:t>
      </w:r>
      <w:r>
        <w:rPr>
          <w:sz w:val="28"/>
          <w:szCs w:val="28"/>
          <w:lang w:val="ru-RU"/>
        </w:rPr>
        <w:t>муниципального образования;</w:t>
      </w:r>
    </w:p>
    <w:p w:rsidR="00B930EE" w:rsidRPr="00B930EE" w:rsidRDefault="00B930EE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B930EE">
        <w:rPr>
          <w:sz w:val="28"/>
          <w:szCs w:val="28"/>
          <w:lang w:val="ru-RU"/>
        </w:rPr>
        <w:lastRenderedPageBreak/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B930EE" w:rsidRPr="00B930EE" w:rsidRDefault="00B930EE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B930EE" w:rsidRDefault="00B930EE" w:rsidP="00B930EE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  <w:r w:rsidRPr="0056307D">
        <w:rPr>
          <w:b/>
          <w:sz w:val="28"/>
          <w:szCs w:val="28"/>
        </w:rPr>
        <w:t>III</w:t>
      </w:r>
      <w:r w:rsidRPr="00B930EE">
        <w:rPr>
          <w:b/>
          <w:sz w:val="28"/>
          <w:szCs w:val="28"/>
          <w:lang w:val="ru-RU"/>
        </w:rPr>
        <w:t xml:space="preserve">. План действий  </w:t>
      </w:r>
      <w:r w:rsidR="00FC6D6C">
        <w:rPr>
          <w:b/>
          <w:sz w:val="28"/>
          <w:szCs w:val="28"/>
          <w:lang w:val="ru-RU"/>
        </w:rPr>
        <w:t>а</w:t>
      </w:r>
      <w:r w:rsidRPr="00B930EE">
        <w:rPr>
          <w:b/>
          <w:sz w:val="28"/>
          <w:szCs w:val="28"/>
          <w:lang w:val="ru-RU"/>
        </w:rPr>
        <w:t xml:space="preserve">дминистрации муниципального образования </w:t>
      </w:r>
      <w:r>
        <w:rPr>
          <w:b/>
          <w:sz w:val="28"/>
          <w:szCs w:val="28"/>
          <w:lang w:val="ru-RU"/>
        </w:rPr>
        <w:t>Воздвиженский</w:t>
      </w:r>
      <w:r w:rsidRPr="00B930EE">
        <w:rPr>
          <w:b/>
          <w:sz w:val="28"/>
          <w:szCs w:val="28"/>
          <w:lang w:val="ru-RU"/>
        </w:rPr>
        <w:t xml:space="preserve"> сельсовет Саракташского района в условиях конфликтной ситуации</w:t>
      </w:r>
    </w:p>
    <w:p w:rsidR="00FC6D6C" w:rsidRPr="00B930EE" w:rsidRDefault="00FC6D6C" w:rsidP="00B930EE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3.1. В случае возникновения конфликтной ситуации на территории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="00B930EE" w:rsidRPr="00B930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="00B930EE" w:rsidRPr="00B930EE">
        <w:rPr>
          <w:sz w:val="28"/>
          <w:szCs w:val="28"/>
          <w:lang w:val="ru-RU"/>
        </w:rPr>
        <w:t xml:space="preserve">дминистрация </w:t>
      </w:r>
      <w:r w:rsidR="00B930EE">
        <w:rPr>
          <w:sz w:val="28"/>
          <w:szCs w:val="28"/>
          <w:lang w:val="ru-RU"/>
        </w:rPr>
        <w:t>Воздвиженск</w:t>
      </w:r>
      <w:r>
        <w:rPr>
          <w:sz w:val="28"/>
          <w:szCs w:val="28"/>
          <w:lang w:val="ru-RU"/>
        </w:rPr>
        <w:t>ого</w:t>
      </w:r>
      <w:r w:rsidR="00B930EE" w:rsidRPr="00B930EE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="00B930EE" w:rsidRPr="00B930EE">
        <w:rPr>
          <w:sz w:val="28"/>
          <w:szCs w:val="28"/>
          <w:lang w:val="ru-RU"/>
        </w:rPr>
        <w:t>: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FC6D6C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</w:t>
      </w:r>
      <w:r>
        <w:rPr>
          <w:sz w:val="28"/>
          <w:szCs w:val="28"/>
          <w:lang w:val="ru-RU"/>
        </w:rPr>
        <w:t>а</w:t>
      </w:r>
      <w:r w:rsidR="00B930EE" w:rsidRPr="00B930EE">
        <w:rPr>
          <w:sz w:val="28"/>
          <w:szCs w:val="28"/>
          <w:lang w:val="ru-RU"/>
        </w:rPr>
        <w:t xml:space="preserve">дминистрации муниципального образования </w:t>
      </w:r>
      <w:r w:rsidR="00B930EE">
        <w:rPr>
          <w:sz w:val="28"/>
          <w:szCs w:val="28"/>
          <w:lang w:val="ru-RU"/>
        </w:rPr>
        <w:t>Воздвиженский</w:t>
      </w:r>
      <w:r w:rsidR="00B930EE" w:rsidRPr="00B930EE">
        <w:rPr>
          <w:sz w:val="28"/>
          <w:szCs w:val="28"/>
          <w:lang w:val="ru-RU"/>
        </w:rPr>
        <w:t xml:space="preserve"> сельсовет Саракташского района,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B930EE" w:rsidRPr="00B930EE" w:rsidRDefault="00B930EE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B930EE">
        <w:rPr>
          <w:sz w:val="28"/>
          <w:szCs w:val="28"/>
          <w:lang w:val="ru-RU"/>
        </w:rPr>
        <w:t>- устанавливает, поддерживает и развивает связь с редакциями и коррес-пондентами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пресс-реализов и других методов, включая, в том числе, работу в сети Интернет;</w:t>
      </w:r>
    </w:p>
    <w:p w:rsidR="00FC6D6C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B930EE" w:rsidRPr="00B930EE" w:rsidRDefault="00B930EE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B930EE">
        <w:rPr>
          <w:sz w:val="28"/>
          <w:szCs w:val="28"/>
          <w:highlight w:val="yellow"/>
          <w:lang w:val="ru-RU"/>
        </w:rPr>
        <w:t xml:space="preserve"> </w:t>
      </w:r>
    </w:p>
    <w:p w:rsidR="00B930EE" w:rsidRPr="00B930EE" w:rsidRDefault="00B930EE" w:rsidP="00B930EE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  <w:r w:rsidRPr="0056307D">
        <w:rPr>
          <w:b/>
          <w:sz w:val="28"/>
          <w:szCs w:val="28"/>
        </w:rPr>
        <w:t>IV</w:t>
      </w:r>
      <w:r w:rsidRPr="00B930EE">
        <w:rPr>
          <w:b/>
          <w:sz w:val="28"/>
          <w:szCs w:val="28"/>
          <w:lang w:val="ru-RU"/>
        </w:rPr>
        <w:t>. Ликвидация последствий конфликтных ситуаций</w:t>
      </w:r>
    </w:p>
    <w:p w:rsidR="00B930EE" w:rsidRPr="00B930EE" w:rsidRDefault="00B930EE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4.1. В целях ликвидации последствий конфликтных ситуаций в </w:t>
      </w:r>
      <w:r>
        <w:rPr>
          <w:sz w:val="28"/>
          <w:szCs w:val="28"/>
          <w:lang w:val="ru-RU"/>
        </w:rPr>
        <w:t>а</w:t>
      </w:r>
      <w:r w:rsidR="00B930EE" w:rsidRPr="00B930EE">
        <w:rPr>
          <w:sz w:val="28"/>
          <w:szCs w:val="28"/>
          <w:lang w:val="ru-RU"/>
        </w:rPr>
        <w:t xml:space="preserve">дминистрации муниципального образования </w:t>
      </w:r>
      <w:r w:rsidR="00B930EE">
        <w:rPr>
          <w:sz w:val="28"/>
          <w:szCs w:val="28"/>
          <w:lang w:val="ru-RU"/>
        </w:rPr>
        <w:t>Воздвиженский</w:t>
      </w:r>
      <w:r w:rsidR="00B930EE" w:rsidRPr="00B930EE">
        <w:rPr>
          <w:sz w:val="28"/>
          <w:szCs w:val="28"/>
          <w:lang w:val="ru-RU"/>
        </w:rPr>
        <w:t xml:space="preserve"> сельсовет Саракташского района </w:t>
      </w:r>
      <w:r>
        <w:rPr>
          <w:sz w:val="28"/>
          <w:szCs w:val="28"/>
          <w:lang w:val="ru-RU"/>
        </w:rPr>
        <w:t xml:space="preserve">Оренбургской области </w:t>
      </w:r>
      <w:r w:rsidR="00B930EE" w:rsidRPr="00B930EE">
        <w:rPr>
          <w:sz w:val="28"/>
          <w:szCs w:val="28"/>
          <w:lang w:val="ru-RU"/>
        </w:rPr>
        <w:t>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B930EE" w:rsidRPr="00B930EE">
        <w:rPr>
          <w:sz w:val="28"/>
          <w:szCs w:val="28"/>
          <w:lang w:val="ru-RU"/>
        </w:rPr>
        <w:t xml:space="preserve">Руководство и состав рабочей группы (комиссии) определяются </w:t>
      </w:r>
      <w:r>
        <w:rPr>
          <w:sz w:val="28"/>
          <w:szCs w:val="28"/>
          <w:lang w:val="ru-RU"/>
        </w:rPr>
        <w:t>г</w:t>
      </w:r>
      <w:r w:rsidR="00B930EE" w:rsidRPr="00B930EE">
        <w:rPr>
          <w:sz w:val="28"/>
          <w:szCs w:val="28"/>
          <w:lang w:val="ru-RU"/>
        </w:rPr>
        <w:t xml:space="preserve">лавой </w:t>
      </w:r>
      <w:r>
        <w:rPr>
          <w:sz w:val="28"/>
          <w:szCs w:val="28"/>
          <w:lang w:val="ru-RU"/>
        </w:rPr>
        <w:t>а</w:t>
      </w:r>
      <w:r w:rsidR="00B930EE" w:rsidRPr="00B930EE">
        <w:rPr>
          <w:sz w:val="28"/>
          <w:szCs w:val="28"/>
          <w:lang w:val="ru-RU"/>
        </w:rPr>
        <w:t xml:space="preserve">дминистрации </w:t>
      </w:r>
      <w:r w:rsidR="00B930EE">
        <w:rPr>
          <w:sz w:val="28"/>
          <w:szCs w:val="28"/>
          <w:lang w:val="ru-RU"/>
        </w:rPr>
        <w:t>Воздвиженск</w:t>
      </w:r>
      <w:r>
        <w:rPr>
          <w:sz w:val="28"/>
          <w:szCs w:val="28"/>
          <w:lang w:val="ru-RU"/>
        </w:rPr>
        <w:t>ого сельсовета.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 депутаты Совета депутатов муниципального образования </w:t>
      </w:r>
      <w:r w:rsidR="00B930EE">
        <w:rPr>
          <w:sz w:val="28"/>
          <w:szCs w:val="28"/>
          <w:lang w:val="ru-RU"/>
        </w:rPr>
        <w:t>Воздвиженский</w:t>
      </w:r>
      <w:r w:rsidR="00B930EE" w:rsidRPr="00B930EE">
        <w:rPr>
          <w:sz w:val="28"/>
          <w:szCs w:val="28"/>
          <w:lang w:val="ru-RU"/>
        </w:rPr>
        <w:t xml:space="preserve"> сельсовет Саракташского района</w:t>
      </w:r>
      <w:r>
        <w:rPr>
          <w:sz w:val="28"/>
          <w:szCs w:val="28"/>
          <w:lang w:val="ru-RU"/>
        </w:rPr>
        <w:t xml:space="preserve"> Оренбургской области</w:t>
      </w:r>
      <w:r w:rsidR="00B930EE" w:rsidRPr="00B930EE">
        <w:rPr>
          <w:sz w:val="28"/>
          <w:szCs w:val="28"/>
          <w:lang w:val="ru-RU"/>
        </w:rPr>
        <w:t>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– представители правоохранительных органов;</w:t>
      </w:r>
    </w:p>
    <w:p w:rsidR="00B930EE" w:rsidRPr="00B930EE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–лидеры заинтересованных общественных объединений, в том числе национальных и религиозных организаций, действующих на территории </w:t>
      </w:r>
      <w:r w:rsidR="007304E0">
        <w:rPr>
          <w:sz w:val="28"/>
          <w:szCs w:val="28"/>
          <w:lang w:val="ru-RU"/>
        </w:rPr>
        <w:t>муниципального образования</w:t>
      </w:r>
      <w:r w:rsidR="00B930EE" w:rsidRPr="00B930EE">
        <w:rPr>
          <w:sz w:val="28"/>
          <w:szCs w:val="28"/>
          <w:lang w:val="ru-RU"/>
        </w:rPr>
        <w:t>;</w:t>
      </w:r>
    </w:p>
    <w:p w:rsidR="007304E0" w:rsidRDefault="00FC6D6C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 xml:space="preserve">– руководители предприятий, организаций и учреждений </w:t>
      </w:r>
      <w:r w:rsidR="007304E0">
        <w:rPr>
          <w:sz w:val="28"/>
          <w:szCs w:val="28"/>
          <w:lang w:val="ru-RU"/>
        </w:rPr>
        <w:t>муниципального образования.</w:t>
      </w:r>
    </w:p>
    <w:p w:rsidR="00B930EE" w:rsidRPr="00B930EE" w:rsidRDefault="007304E0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930EE" w:rsidRPr="00B930EE">
        <w:rPr>
          <w:sz w:val="28"/>
          <w:szCs w:val="28"/>
          <w:lang w:val="ru-RU"/>
        </w:rPr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B930EE" w:rsidRPr="00B930EE" w:rsidRDefault="00B930EE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B930EE" w:rsidRPr="00B930EE" w:rsidRDefault="00B930EE" w:rsidP="00B930EE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CD63BF" w:rsidRPr="00753849" w:rsidRDefault="00CD63BF" w:rsidP="00CD63BF">
      <w:pPr>
        <w:ind w:right="-284"/>
        <w:jc w:val="center"/>
        <w:rPr>
          <w:sz w:val="28"/>
          <w:szCs w:val="28"/>
        </w:rPr>
      </w:pPr>
      <w:r w:rsidRPr="00753849">
        <w:rPr>
          <w:sz w:val="28"/>
          <w:szCs w:val="28"/>
        </w:rPr>
        <w:t>______________</w:t>
      </w:r>
    </w:p>
    <w:p w:rsidR="00CD63BF" w:rsidRDefault="00CD63BF" w:rsidP="00CD63BF">
      <w:pPr>
        <w:ind w:right="-284"/>
        <w:jc w:val="center"/>
      </w:pPr>
    </w:p>
    <w:p w:rsidR="00CD63BF" w:rsidRPr="008E150E" w:rsidRDefault="00CD63BF" w:rsidP="00CD63BF">
      <w:pPr>
        <w:ind w:right="-284"/>
        <w:jc w:val="center"/>
      </w:pPr>
    </w:p>
    <w:p w:rsidR="00B930EE" w:rsidRPr="00B930EE" w:rsidRDefault="00B930EE" w:rsidP="00B930EE">
      <w:pPr>
        <w:rPr>
          <w:sz w:val="28"/>
          <w:szCs w:val="28"/>
          <w:lang w:val="ru-RU"/>
        </w:rPr>
      </w:pPr>
    </w:p>
    <w:p w:rsidR="00B930EE" w:rsidRDefault="00B930EE" w:rsidP="000B7D5C">
      <w:pPr>
        <w:pStyle w:val="consplusnormal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30EE" w:rsidRDefault="00B930EE" w:rsidP="000B7D5C">
      <w:pPr>
        <w:pStyle w:val="consplusnormal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A27DB" w:rsidRPr="00FB3F97" w:rsidRDefault="00AA27DB" w:rsidP="007304E0">
      <w:pPr>
        <w:spacing w:after="120"/>
        <w:ind w:left="8931"/>
        <w:rPr>
          <w:sz w:val="28"/>
          <w:szCs w:val="28"/>
          <w:lang w:val="ru-RU"/>
        </w:rPr>
      </w:pPr>
    </w:p>
    <w:sectPr w:rsidR="00AA27DB" w:rsidRPr="00FB3F97" w:rsidSect="002F4AC2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6D" w:rsidRDefault="00CF206D" w:rsidP="00457BC4">
      <w:r>
        <w:separator/>
      </w:r>
    </w:p>
  </w:endnote>
  <w:endnote w:type="continuationSeparator" w:id="0">
    <w:p w:rsidR="00CF206D" w:rsidRDefault="00CF206D" w:rsidP="0045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6D" w:rsidRDefault="00CF206D" w:rsidP="00457BC4">
      <w:r>
        <w:separator/>
      </w:r>
    </w:p>
  </w:footnote>
  <w:footnote w:type="continuationSeparator" w:id="0">
    <w:p w:rsidR="00CF206D" w:rsidRDefault="00CF206D" w:rsidP="0045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C4" w:rsidRPr="00656C66" w:rsidRDefault="002F4AC2" w:rsidP="002F4AC2">
    <w:pPr>
      <w:pStyle w:val="a6"/>
      <w:jc w:val="center"/>
      <w:rPr>
        <w:b/>
        <w:sz w:val="28"/>
        <w:szCs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AB121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16B"/>
    <w:multiLevelType w:val="hybridMultilevel"/>
    <w:tmpl w:val="0F9081A6"/>
    <w:lvl w:ilvl="0" w:tplc="682AA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FD4EB0"/>
    <w:multiLevelType w:val="hybridMultilevel"/>
    <w:tmpl w:val="E7B8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E6"/>
    <w:rsid w:val="00004AC9"/>
    <w:rsid w:val="00007107"/>
    <w:rsid w:val="000158FF"/>
    <w:rsid w:val="00020E65"/>
    <w:rsid w:val="00024E55"/>
    <w:rsid w:val="000315D6"/>
    <w:rsid w:val="00031F18"/>
    <w:rsid w:val="00042958"/>
    <w:rsid w:val="00052100"/>
    <w:rsid w:val="00065536"/>
    <w:rsid w:val="000706D0"/>
    <w:rsid w:val="000721E1"/>
    <w:rsid w:val="000A2FFE"/>
    <w:rsid w:val="000A4892"/>
    <w:rsid w:val="000A4C5D"/>
    <w:rsid w:val="000A4D26"/>
    <w:rsid w:val="000B0859"/>
    <w:rsid w:val="000B60B1"/>
    <w:rsid w:val="000B6BBC"/>
    <w:rsid w:val="000B7D5C"/>
    <w:rsid w:val="000C09F4"/>
    <w:rsid w:val="000D1506"/>
    <w:rsid w:val="000D32D8"/>
    <w:rsid w:val="000E2270"/>
    <w:rsid w:val="000E43E5"/>
    <w:rsid w:val="000E73E3"/>
    <w:rsid w:val="000E75FC"/>
    <w:rsid w:val="000F298D"/>
    <w:rsid w:val="000F298E"/>
    <w:rsid w:val="000F6752"/>
    <w:rsid w:val="00120552"/>
    <w:rsid w:val="00130032"/>
    <w:rsid w:val="001323CF"/>
    <w:rsid w:val="00134A90"/>
    <w:rsid w:val="001377BF"/>
    <w:rsid w:val="00141F62"/>
    <w:rsid w:val="00154F96"/>
    <w:rsid w:val="00157C17"/>
    <w:rsid w:val="001614AD"/>
    <w:rsid w:val="00163488"/>
    <w:rsid w:val="001716CA"/>
    <w:rsid w:val="00171CD9"/>
    <w:rsid w:val="0017235A"/>
    <w:rsid w:val="00195146"/>
    <w:rsid w:val="001B57FC"/>
    <w:rsid w:val="001B681E"/>
    <w:rsid w:val="001B7687"/>
    <w:rsid w:val="001C46F8"/>
    <w:rsid w:val="001D2BCF"/>
    <w:rsid w:val="001D5AEB"/>
    <w:rsid w:val="001D64C9"/>
    <w:rsid w:val="001E2872"/>
    <w:rsid w:val="001E5E97"/>
    <w:rsid w:val="002062E6"/>
    <w:rsid w:val="00220A2C"/>
    <w:rsid w:val="0022267C"/>
    <w:rsid w:val="0022427B"/>
    <w:rsid w:val="00225E31"/>
    <w:rsid w:val="002310EC"/>
    <w:rsid w:val="0023182D"/>
    <w:rsid w:val="00231832"/>
    <w:rsid w:val="002322FC"/>
    <w:rsid w:val="00255A99"/>
    <w:rsid w:val="00257D51"/>
    <w:rsid w:val="00271ED3"/>
    <w:rsid w:val="002741BA"/>
    <w:rsid w:val="002762BD"/>
    <w:rsid w:val="00284D86"/>
    <w:rsid w:val="00292CB5"/>
    <w:rsid w:val="00297653"/>
    <w:rsid w:val="002A2FDC"/>
    <w:rsid w:val="002B09CA"/>
    <w:rsid w:val="002B6E3D"/>
    <w:rsid w:val="002C0D85"/>
    <w:rsid w:val="002C2776"/>
    <w:rsid w:val="002C30BC"/>
    <w:rsid w:val="002D3F6E"/>
    <w:rsid w:val="002D4BBB"/>
    <w:rsid w:val="002D7681"/>
    <w:rsid w:val="002E7DD1"/>
    <w:rsid w:val="002F1896"/>
    <w:rsid w:val="002F30A3"/>
    <w:rsid w:val="002F4AC2"/>
    <w:rsid w:val="002F6114"/>
    <w:rsid w:val="00300E81"/>
    <w:rsid w:val="0030771B"/>
    <w:rsid w:val="00310EF8"/>
    <w:rsid w:val="00323FF1"/>
    <w:rsid w:val="00372916"/>
    <w:rsid w:val="00373028"/>
    <w:rsid w:val="00377707"/>
    <w:rsid w:val="003919A5"/>
    <w:rsid w:val="003A3AC3"/>
    <w:rsid w:val="003A4280"/>
    <w:rsid w:val="003A63C0"/>
    <w:rsid w:val="003B31EA"/>
    <w:rsid w:val="003D0236"/>
    <w:rsid w:val="003D21C9"/>
    <w:rsid w:val="003E487F"/>
    <w:rsid w:val="003E5F41"/>
    <w:rsid w:val="003F7AE8"/>
    <w:rsid w:val="00423281"/>
    <w:rsid w:val="0043226C"/>
    <w:rsid w:val="00434A52"/>
    <w:rsid w:val="00457BC4"/>
    <w:rsid w:val="004654F5"/>
    <w:rsid w:val="00482D09"/>
    <w:rsid w:val="004A4CED"/>
    <w:rsid w:val="004B0AA4"/>
    <w:rsid w:val="004B67AC"/>
    <w:rsid w:val="004C1B9A"/>
    <w:rsid w:val="004D7E44"/>
    <w:rsid w:val="004E0C5C"/>
    <w:rsid w:val="004E12B8"/>
    <w:rsid w:val="005206F2"/>
    <w:rsid w:val="00531BF0"/>
    <w:rsid w:val="005362CB"/>
    <w:rsid w:val="005379D6"/>
    <w:rsid w:val="00547968"/>
    <w:rsid w:val="00571664"/>
    <w:rsid w:val="00580762"/>
    <w:rsid w:val="00583898"/>
    <w:rsid w:val="00584A92"/>
    <w:rsid w:val="005A0571"/>
    <w:rsid w:val="005A42AD"/>
    <w:rsid w:val="005B435B"/>
    <w:rsid w:val="005B5CD5"/>
    <w:rsid w:val="005B632E"/>
    <w:rsid w:val="005E1CFB"/>
    <w:rsid w:val="005E2AF1"/>
    <w:rsid w:val="005E392F"/>
    <w:rsid w:val="005F0BBB"/>
    <w:rsid w:val="005F1FA8"/>
    <w:rsid w:val="006025E6"/>
    <w:rsid w:val="006078CF"/>
    <w:rsid w:val="006206FA"/>
    <w:rsid w:val="00621949"/>
    <w:rsid w:val="006329C1"/>
    <w:rsid w:val="00636CB0"/>
    <w:rsid w:val="006471A2"/>
    <w:rsid w:val="00656C66"/>
    <w:rsid w:val="006576C9"/>
    <w:rsid w:val="00665DB2"/>
    <w:rsid w:val="00675CD0"/>
    <w:rsid w:val="00687FDB"/>
    <w:rsid w:val="006973DF"/>
    <w:rsid w:val="006B6FC4"/>
    <w:rsid w:val="006B7ECA"/>
    <w:rsid w:val="006C381B"/>
    <w:rsid w:val="006C68AB"/>
    <w:rsid w:val="006D13D3"/>
    <w:rsid w:val="006F3A65"/>
    <w:rsid w:val="006F4489"/>
    <w:rsid w:val="00702B3B"/>
    <w:rsid w:val="0071360B"/>
    <w:rsid w:val="007158AC"/>
    <w:rsid w:val="007304E0"/>
    <w:rsid w:val="00733426"/>
    <w:rsid w:val="00733ACF"/>
    <w:rsid w:val="00750D9D"/>
    <w:rsid w:val="00760419"/>
    <w:rsid w:val="00762ECD"/>
    <w:rsid w:val="007674B9"/>
    <w:rsid w:val="00767FCF"/>
    <w:rsid w:val="00784949"/>
    <w:rsid w:val="00794765"/>
    <w:rsid w:val="007A1E95"/>
    <w:rsid w:val="007B3330"/>
    <w:rsid w:val="007C2F2C"/>
    <w:rsid w:val="007C629A"/>
    <w:rsid w:val="007D2687"/>
    <w:rsid w:val="007F413A"/>
    <w:rsid w:val="007F7376"/>
    <w:rsid w:val="008024F9"/>
    <w:rsid w:val="00803276"/>
    <w:rsid w:val="008319A5"/>
    <w:rsid w:val="00831C38"/>
    <w:rsid w:val="00834612"/>
    <w:rsid w:val="008530DF"/>
    <w:rsid w:val="008562CA"/>
    <w:rsid w:val="00862903"/>
    <w:rsid w:val="00871FB5"/>
    <w:rsid w:val="00873A84"/>
    <w:rsid w:val="0087406A"/>
    <w:rsid w:val="008742AF"/>
    <w:rsid w:val="00897BF7"/>
    <w:rsid w:val="008A3D8E"/>
    <w:rsid w:val="008B7F7F"/>
    <w:rsid w:val="008D095D"/>
    <w:rsid w:val="008D1083"/>
    <w:rsid w:val="008D2447"/>
    <w:rsid w:val="008D7A52"/>
    <w:rsid w:val="008E2260"/>
    <w:rsid w:val="008E5D9D"/>
    <w:rsid w:val="008F09EA"/>
    <w:rsid w:val="008F188F"/>
    <w:rsid w:val="0090166E"/>
    <w:rsid w:val="00910320"/>
    <w:rsid w:val="009121A2"/>
    <w:rsid w:val="00924B50"/>
    <w:rsid w:val="00944248"/>
    <w:rsid w:val="0094702B"/>
    <w:rsid w:val="00947933"/>
    <w:rsid w:val="00955C22"/>
    <w:rsid w:val="00960A4F"/>
    <w:rsid w:val="00962802"/>
    <w:rsid w:val="0098419B"/>
    <w:rsid w:val="009911BF"/>
    <w:rsid w:val="00994E9B"/>
    <w:rsid w:val="009A1B7F"/>
    <w:rsid w:val="009B321B"/>
    <w:rsid w:val="009B7767"/>
    <w:rsid w:val="009C476A"/>
    <w:rsid w:val="009C6714"/>
    <w:rsid w:val="009C73FD"/>
    <w:rsid w:val="009C7F17"/>
    <w:rsid w:val="009D31D9"/>
    <w:rsid w:val="009D38ED"/>
    <w:rsid w:val="009F2D27"/>
    <w:rsid w:val="009F5040"/>
    <w:rsid w:val="00A24E59"/>
    <w:rsid w:val="00A27630"/>
    <w:rsid w:val="00A3162A"/>
    <w:rsid w:val="00A343B5"/>
    <w:rsid w:val="00A72292"/>
    <w:rsid w:val="00A87BE6"/>
    <w:rsid w:val="00A93277"/>
    <w:rsid w:val="00A95609"/>
    <w:rsid w:val="00A973F3"/>
    <w:rsid w:val="00AA27DB"/>
    <w:rsid w:val="00AA579E"/>
    <w:rsid w:val="00AB0C64"/>
    <w:rsid w:val="00AB1213"/>
    <w:rsid w:val="00AB137F"/>
    <w:rsid w:val="00AB56BC"/>
    <w:rsid w:val="00AC0B8C"/>
    <w:rsid w:val="00AD06BD"/>
    <w:rsid w:val="00AD1C6A"/>
    <w:rsid w:val="00AE1B75"/>
    <w:rsid w:val="00AE76D6"/>
    <w:rsid w:val="00AF41F4"/>
    <w:rsid w:val="00AF5B85"/>
    <w:rsid w:val="00AF67D2"/>
    <w:rsid w:val="00B068FB"/>
    <w:rsid w:val="00B13FD1"/>
    <w:rsid w:val="00B274B5"/>
    <w:rsid w:val="00B36E78"/>
    <w:rsid w:val="00B36F24"/>
    <w:rsid w:val="00B3732E"/>
    <w:rsid w:val="00B4399F"/>
    <w:rsid w:val="00B46B32"/>
    <w:rsid w:val="00B757F1"/>
    <w:rsid w:val="00B84A4E"/>
    <w:rsid w:val="00B930EE"/>
    <w:rsid w:val="00B931CC"/>
    <w:rsid w:val="00B96203"/>
    <w:rsid w:val="00B96789"/>
    <w:rsid w:val="00BA15D1"/>
    <w:rsid w:val="00BB0180"/>
    <w:rsid w:val="00BB36A0"/>
    <w:rsid w:val="00BB6B4A"/>
    <w:rsid w:val="00BB74DA"/>
    <w:rsid w:val="00BD67CD"/>
    <w:rsid w:val="00BF0433"/>
    <w:rsid w:val="00C203A2"/>
    <w:rsid w:val="00C26118"/>
    <w:rsid w:val="00C4748F"/>
    <w:rsid w:val="00C541F3"/>
    <w:rsid w:val="00C60209"/>
    <w:rsid w:val="00C60289"/>
    <w:rsid w:val="00C63B78"/>
    <w:rsid w:val="00C732BF"/>
    <w:rsid w:val="00C76DE0"/>
    <w:rsid w:val="00C77D0B"/>
    <w:rsid w:val="00CA25E0"/>
    <w:rsid w:val="00CA32A9"/>
    <w:rsid w:val="00CA429E"/>
    <w:rsid w:val="00CD188B"/>
    <w:rsid w:val="00CD52ED"/>
    <w:rsid w:val="00CD63BF"/>
    <w:rsid w:val="00CE7949"/>
    <w:rsid w:val="00CF206D"/>
    <w:rsid w:val="00CF4056"/>
    <w:rsid w:val="00D064BF"/>
    <w:rsid w:val="00D07A72"/>
    <w:rsid w:val="00D25070"/>
    <w:rsid w:val="00D2520B"/>
    <w:rsid w:val="00D37AE3"/>
    <w:rsid w:val="00D5116D"/>
    <w:rsid w:val="00D51D8E"/>
    <w:rsid w:val="00D55B9A"/>
    <w:rsid w:val="00D56B59"/>
    <w:rsid w:val="00D6205C"/>
    <w:rsid w:val="00D74674"/>
    <w:rsid w:val="00D76768"/>
    <w:rsid w:val="00D80806"/>
    <w:rsid w:val="00D80B85"/>
    <w:rsid w:val="00D82434"/>
    <w:rsid w:val="00D8297A"/>
    <w:rsid w:val="00DA1D4C"/>
    <w:rsid w:val="00DA5EE2"/>
    <w:rsid w:val="00DA75C7"/>
    <w:rsid w:val="00DB0CA7"/>
    <w:rsid w:val="00DB61E9"/>
    <w:rsid w:val="00DC6A83"/>
    <w:rsid w:val="00DC7AD8"/>
    <w:rsid w:val="00DE43A9"/>
    <w:rsid w:val="00DF2D38"/>
    <w:rsid w:val="00DF3578"/>
    <w:rsid w:val="00DF61C5"/>
    <w:rsid w:val="00E02232"/>
    <w:rsid w:val="00E42786"/>
    <w:rsid w:val="00E454CE"/>
    <w:rsid w:val="00E541D3"/>
    <w:rsid w:val="00E70E3B"/>
    <w:rsid w:val="00E93927"/>
    <w:rsid w:val="00EA4E84"/>
    <w:rsid w:val="00EC0A0F"/>
    <w:rsid w:val="00EC180F"/>
    <w:rsid w:val="00EC1DAA"/>
    <w:rsid w:val="00EC68C7"/>
    <w:rsid w:val="00ED057D"/>
    <w:rsid w:val="00ED1D0B"/>
    <w:rsid w:val="00ED3815"/>
    <w:rsid w:val="00EE4C67"/>
    <w:rsid w:val="00F038E9"/>
    <w:rsid w:val="00F07AB1"/>
    <w:rsid w:val="00F10A87"/>
    <w:rsid w:val="00F15F8E"/>
    <w:rsid w:val="00F22DC9"/>
    <w:rsid w:val="00F24629"/>
    <w:rsid w:val="00F3308B"/>
    <w:rsid w:val="00F36712"/>
    <w:rsid w:val="00F40A19"/>
    <w:rsid w:val="00F52E40"/>
    <w:rsid w:val="00F54B92"/>
    <w:rsid w:val="00F95F2A"/>
    <w:rsid w:val="00FA2AA4"/>
    <w:rsid w:val="00FA7692"/>
    <w:rsid w:val="00FB3F97"/>
    <w:rsid w:val="00FB46B6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A7B42C-8ACF-4527-8AAC-759F141C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5E6"/>
    <w:rPr>
      <w:noProof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6025E6"/>
    <w:pPr>
      <w:keepNext/>
      <w:ind w:firstLine="540"/>
      <w:jc w:val="both"/>
      <w:outlineLvl w:val="0"/>
    </w:pPr>
    <w:rPr>
      <w:b/>
      <w:bCs/>
      <w:noProof w:val="0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930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30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025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602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0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ED1D0B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Normal">
    <w:name w:val="Normal"/>
    <w:rsid w:val="00EE4C67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4">
    <w:name w:val="Balloon Text"/>
    <w:basedOn w:val="a"/>
    <w:link w:val="a5"/>
    <w:rsid w:val="00831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19A5"/>
    <w:rPr>
      <w:rFonts w:ascii="Tahoma" w:hAnsi="Tahoma" w:cs="Tahoma"/>
      <w:noProof/>
      <w:sz w:val="16"/>
      <w:szCs w:val="16"/>
      <w:lang w:val="en-US"/>
    </w:rPr>
  </w:style>
  <w:style w:type="paragraph" w:styleId="a6">
    <w:name w:val="header"/>
    <w:basedOn w:val="a"/>
    <w:link w:val="a7"/>
    <w:uiPriority w:val="99"/>
    <w:rsid w:val="00457BC4"/>
    <w:pPr>
      <w:tabs>
        <w:tab w:val="center" w:pos="4677"/>
        <w:tab w:val="right" w:pos="9355"/>
      </w:tabs>
    </w:pPr>
    <w:rPr>
      <w:noProof w:val="0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57BC4"/>
    <w:rPr>
      <w:sz w:val="24"/>
      <w:szCs w:val="24"/>
    </w:rPr>
  </w:style>
  <w:style w:type="paragraph" w:styleId="a8">
    <w:name w:val="footer"/>
    <w:basedOn w:val="a"/>
    <w:link w:val="a9"/>
    <w:rsid w:val="00457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7BC4"/>
    <w:rPr>
      <w:noProof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B930EE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paragraph" w:customStyle="1" w:styleId="CharCharCharChar">
    <w:name w:val="Char Char Char Char"/>
    <w:basedOn w:val="a"/>
    <w:next w:val="a"/>
    <w:semiHidden/>
    <w:rsid w:val="00B930EE"/>
    <w:pPr>
      <w:spacing w:after="160" w:line="240" w:lineRule="exact"/>
    </w:pPr>
    <w:rPr>
      <w:rFonts w:ascii="Arial" w:hAnsi="Arial" w:cs="Arial"/>
      <w:noProof w:val="0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B930EE"/>
    <w:rPr>
      <w:rFonts w:ascii="Cambria" w:eastAsia="Times New Roman" w:hAnsi="Cambria" w:cs="Times New Roman"/>
      <w:b/>
      <w:bCs/>
      <w:i/>
      <w:iCs/>
      <w:noProof/>
      <w:sz w:val="28"/>
      <w:szCs w:val="28"/>
      <w:lang w:val="en-US"/>
    </w:rPr>
  </w:style>
  <w:style w:type="paragraph" w:customStyle="1" w:styleId="pboth">
    <w:name w:val="pboth"/>
    <w:basedOn w:val="a"/>
    <w:rsid w:val="00E70E3B"/>
    <w:pPr>
      <w:spacing w:before="100" w:beforeAutospacing="1" w:after="100" w:afterAutospacing="1"/>
    </w:pPr>
    <w:rPr>
      <w:noProof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5894-3AEB-4A58-835C-DE9D2227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2016-12-07T05:27:00Z</cp:lastPrinted>
  <dcterms:created xsi:type="dcterms:W3CDTF">2018-07-11T03:21:00Z</dcterms:created>
  <dcterms:modified xsi:type="dcterms:W3CDTF">2018-07-11T03:21:00Z</dcterms:modified>
</cp:coreProperties>
</file>